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98D" w:rsidRDefault="00B7798D" w:rsidP="00B7798D">
      <w:pPr>
        <w:rPr>
          <w:sz w:val="36"/>
          <w:szCs w:val="36"/>
        </w:rPr>
      </w:pPr>
      <w:r>
        <w:rPr>
          <w:noProof/>
        </w:rPr>
        <w:drawing>
          <wp:anchor distT="0" distB="0" distL="114300" distR="114300" simplePos="0" relativeHeight="251659264" behindDoc="1" locked="0" layoutInCell="1" allowOverlap="1" wp14:anchorId="75DDF0AD" wp14:editId="5E6717CE">
            <wp:simplePos x="0" y="0"/>
            <wp:positionH relativeFrom="column">
              <wp:posOffset>-996315</wp:posOffset>
            </wp:positionH>
            <wp:positionV relativeFrom="page">
              <wp:posOffset>-22860</wp:posOffset>
            </wp:positionV>
            <wp:extent cx="7658100" cy="10769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10769600"/>
                    </a:xfrm>
                    <a:prstGeom prst="rect">
                      <a:avLst/>
                    </a:prstGeom>
                    <a:noFill/>
                  </pic:spPr>
                </pic:pic>
              </a:graphicData>
            </a:graphic>
            <wp14:sizeRelH relativeFrom="page">
              <wp14:pctWidth>0</wp14:pctWidth>
            </wp14:sizeRelH>
            <wp14:sizeRelV relativeFrom="page">
              <wp14:pctHeight>0</wp14:pctHeight>
            </wp14:sizeRelV>
          </wp:anchor>
        </w:drawing>
      </w:r>
      <w:r>
        <w:rPr>
          <w:sz w:val="36"/>
          <w:szCs w:val="36"/>
        </w:rPr>
        <w:t xml:space="preserve">                                                                 Suture Information </w:t>
      </w:r>
    </w:p>
    <w:p w:rsidR="00B7798D" w:rsidRDefault="00B7798D" w:rsidP="00B7798D">
      <w:pPr>
        <w:rPr>
          <w:noProof/>
        </w:rPr>
      </w:pPr>
      <w:r>
        <w:rPr>
          <w:sz w:val="36"/>
          <w:szCs w:val="36"/>
        </w:rPr>
        <w:t xml:space="preserve">                                                                 Pack</w:t>
      </w:r>
      <w:r>
        <w:rPr>
          <w:noProof/>
        </w:rPr>
        <w:t xml:space="preserve"> </w:t>
      </w:r>
    </w:p>
    <w:p w:rsidR="00B7798D" w:rsidRDefault="00B7798D" w:rsidP="00B7798D">
      <w:pPr>
        <w:rPr>
          <w:noProof/>
        </w:rPr>
      </w:pPr>
    </w:p>
    <w:p w:rsidR="00B7798D" w:rsidRDefault="00B7798D" w:rsidP="00B7798D">
      <w:pPr>
        <w:rPr>
          <w:noProof/>
        </w:rPr>
      </w:pPr>
    </w:p>
    <w:p w:rsidR="00B7798D" w:rsidRDefault="00B7798D" w:rsidP="00B7798D">
      <w:pPr>
        <w:rPr>
          <w:noProof/>
        </w:rPr>
      </w:pPr>
    </w:p>
    <w:p w:rsidR="00B7798D" w:rsidRDefault="00B7798D" w:rsidP="00B7798D">
      <w:pPr>
        <w:rPr>
          <w:noProof/>
        </w:rPr>
      </w:pPr>
    </w:p>
    <w:p w:rsidR="00B7798D" w:rsidRDefault="00B7798D" w:rsidP="00B7798D">
      <w:pPr>
        <w:rPr>
          <w:noProof/>
        </w:rPr>
      </w:pPr>
    </w:p>
    <w:p w:rsidR="00B7798D" w:rsidRDefault="00B7798D" w:rsidP="00B7798D">
      <w:pPr>
        <w:rPr>
          <w:noProof/>
        </w:rPr>
      </w:pPr>
    </w:p>
    <w:p w:rsidR="00B7798D" w:rsidRDefault="00B7798D" w:rsidP="00B7798D">
      <w:pPr>
        <w:rPr>
          <w:noProof/>
        </w:rPr>
      </w:pPr>
    </w:p>
    <w:p w:rsidR="00B7798D" w:rsidRDefault="00B7798D" w:rsidP="00B7798D">
      <w:pPr>
        <w:rPr>
          <w:noProof/>
        </w:rPr>
      </w:pPr>
    </w:p>
    <w:p w:rsidR="00B7798D" w:rsidRDefault="00B7798D" w:rsidP="00B7798D">
      <w:pPr>
        <w:rPr>
          <w:noProof/>
        </w:rPr>
      </w:pPr>
    </w:p>
    <w:p w:rsidR="00B7798D" w:rsidRDefault="00B7798D" w:rsidP="00B7798D">
      <w:pPr>
        <w:rPr>
          <w:noProof/>
        </w:rPr>
      </w:pPr>
    </w:p>
    <w:p w:rsidR="00B7798D" w:rsidRDefault="00B7798D" w:rsidP="00B7798D">
      <w:pPr>
        <w:rPr>
          <w:noProof/>
        </w:rPr>
      </w:pPr>
    </w:p>
    <w:p w:rsidR="00B7798D" w:rsidRDefault="00B7798D" w:rsidP="00B7798D">
      <w:pPr>
        <w:rPr>
          <w:noProof/>
        </w:rPr>
      </w:pPr>
    </w:p>
    <w:p w:rsidR="00B7798D" w:rsidRDefault="00B7798D" w:rsidP="00B7798D">
      <w:pPr>
        <w:rPr>
          <w:noProof/>
        </w:rPr>
      </w:pPr>
    </w:p>
    <w:p w:rsidR="00B7798D" w:rsidRDefault="00B7798D" w:rsidP="00B7798D">
      <w:pPr>
        <w:rPr>
          <w:noProof/>
        </w:rPr>
      </w:pPr>
    </w:p>
    <w:p w:rsidR="00B7798D" w:rsidRDefault="00B7798D" w:rsidP="00B7798D">
      <w:pPr>
        <w:rPr>
          <w:noProof/>
        </w:rPr>
      </w:pPr>
    </w:p>
    <w:p w:rsidR="00B7798D" w:rsidRDefault="00B7798D" w:rsidP="00B7798D">
      <w:pPr>
        <w:rPr>
          <w:noProof/>
        </w:rPr>
      </w:pPr>
    </w:p>
    <w:p w:rsidR="00B7798D" w:rsidRDefault="00B7798D" w:rsidP="00B7798D">
      <w:pPr>
        <w:rPr>
          <w:noProof/>
        </w:rPr>
      </w:pPr>
    </w:p>
    <w:p w:rsidR="00B7798D" w:rsidRDefault="00B7798D" w:rsidP="00B7798D">
      <w:pPr>
        <w:rPr>
          <w:noProof/>
        </w:rPr>
      </w:pPr>
    </w:p>
    <w:p w:rsidR="00B7798D" w:rsidRDefault="00B7798D" w:rsidP="00B7798D">
      <w:pPr>
        <w:rPr>
          <w:noProof/>
        </w:rPr>
      </w:pPr>
    </w:p>
    <w:p w:rsidR="00B7798D" w:rsidRDefault="00B7798D" w:rsidP="00B7798D">
      <w:pPr>
        <w:rPr>
          <w:noProof/>
        </w:rPr>
      </w:pPr>
    </w:p>
    <w:p w:rsidR="00B7798D" w:rsidRDefault="00B7798D" w:rsidP="00B7798D">
      <w:pPr>
        <w:rPr>
          <w:noProof/>
        </w:rPr>
      </w:pPr>
    </w:p>
    <w:p w:rsidR="00B7798D" w:rsidRDefault="00B7798D" w:rsidP="00B7798D">
      <w:pPr>
        <w:rPr>
          <w:noProof/>
        </w:rPr>
      </w:pPr>
    </w:p>
    <w:p w:rsidR="00B7798D" w:rsidRDefault="00B7798D">
      <w:pPr>
        <w:spacing w:after="200" w:line="276" w:lineRule="auto"/>
        <w:rPr>
          <w:noProof/>
        </w:rPr>
      </w:pPr>
      <w:r>
        <w:rPr>
          <w:noProof/>
        </w:rPr>
        <w:br w:type="page"/>
      </w:r>
    </w:p>
    <w:p w:rsidR="00251A5C" w:rsidRPr="00F21820" w:rsidRDefault="00251A5C" w:rsidP="00B7798D">
      <w:pPr>
        <w:spacing w:after="105"/>
        <w:rPr>
          <w:rFonts w:ascii="Comic Sans MS" w:hAnsi="Comic Sans MS" w:cs="Helvetica"/>
          <w:b/>
          <w:color w:val="FF0000"/>
          <w:sz w:val="28"/>
          <w:szCs w:val="28"/>
          <w:lang w:val="en"/>
        </w:rPr>
      </w:pPr>
      <w:r w:rsidRPr="00F21820">
        <w:rPr>
          <w:rFonts w:ascii="Comic Sans MS" w:hAnsi="Comic Sans MS" w:cs="Helvetica"/>
          <w:b/>
          <w:color w:val="FF0000"/>
          <w:sz w:val="28"/>
          <w:szCs w:val="28"/>
          <w:lang w:val="en"/>
        </w:rPr>
        <w:lastRenderedPageBreak/>
        <w:t>What is a suture?</w:t>
      </w:r>
    </w:p>
    <w:p w:rsidR="00251A5C" w:rsidRDefault="00251A5C" w:rsidP="00B7798D">
      <w:pPr>
        <w:spacing w:after="105"/>
        <w:rPr>
          <w:rFonts w:ascii="Comic Sans MS" w:hAnsi="Comic Sans MS" w:cs="Helvetica"/>
          <w:color w:val="54585A"/>
          <w:sz w:val="28"/>
          <w:szCs w:val="28"/>
          <w:lang w:val="en"/>
        </w:rPr>
      </w:pPr>
    </w:p>
    <w:p w:rsidR="00251A5C" w:rsidRDefault="00251A5C" w:rsidP="00B7798D">
      <w:pPr>
        <w:spacing w:after="105"/>
        <w:rPr>
          <w:rFonts w:ascii="Comic Sans MS" w:hAnsi="Comic Sans MS" w:cs="Helvetica"/>
          <w:color w:val="54585A"/>
          <w:sz w:val="28"/>
          <w:szCs w:val="28"/>
          <w:lang w:val="en"/>
        </w:rPr>
      </w:pPr>
      <w:r>
        <w:rPr>
          <w:rFonts w:ascii="Comic Sans MS" w:hAnsi="Comic Sans MS" w:cs="Helvetica"/>
          <w:color w:val="54585A"/>
          <w:sz w:val="28"/>
          <w:szCs w:val="28"/>
          <w:lang w:val="en"/>
        </w:rPr>
        <w:t>A suture is a st</w:t>
      </w:r>
      <w:r w:rsidR="00D10ADB">
        <w:rPr>
          <w:rFonts w:ascii="Comic Sans MS" w:hAnsi="Comic Sans MS" w:cs="Helvetica"/>
          <w:color w:val="54585A"/>
          <w:sz w:val="28"/>
          <w:szCs w:val="28"/>
          <w:lang w:val="en"/>
        </w:rPr>
        <w:t>r</w:t>
      </w:r>
      <w:r>
        <w:rPr>
          <w:rFonts w:ascii="Comic Sans MS" w:hAnsi="Comic Sans MS" w:cs="Helvetica"/>
          <w:color w:val="54585A"/>
          <w:sz w:val="28"/>
          <w:szCs w:val="28"/>
          <w:lang w:val="en"/>
        </w:rPr>
        <w:t>and of material used to tie (ligate) blood vessels and to sew (approximate) tissues together.</w:t>
      </w:r>
    </w:p>
    <w:p w:rsidR="00251A5C" w:rsidRDefault="00251A5C" w:rsidP="00B7798D">
      <w:pPr>
        <w:spacing w:after="105"/>
        <w:rPr>
          <w:rFonts w:ascii="Comic Sans MS" w:hAnsi="Comic Sans MS" w:cs="Helvetica"/>
          <w:color w:val="54585A"/>
          <w:sz w:val="28"/>
          <w:szCs w:val="28"/>
          <w:lang w:val="en"/>
        </w:rPr>
      </w:pPr>
    </w:p>
    <w:p w:rsidR="00251A5C" w:rsidRPr="00F21820" w:rsidRDefault="00251A5C" w:rsidP="00B7798D">
      <w:pPr>
        <w:spacing w:after="105"/>
        <w:rPr>
          <w:rFonts w:ascii="Comic Sans MS" w:hAnsi="Comic Sans MS" w:cs="Helvetica"/>
          <w:b/>
          <w:color w:val="FF0000"/>
          <w:sz w:val="28"/>
          <w:szCs w:val="28"/>
          <w:u w:val="single"/>
          <w:lang w:val="en"/>
        </w:rPr>
      </w:pPr>
      <w:r w:rsidRPr="00F21820">
        <w:rPr>
          <w:rFonts w:ascii="Comic Sans MS" w:hAnsi="Comic Sans MS" w:cs="Helvetica"/>
          <w:b/>
          <w:color w:val="FF0000"/>
          <w:sz w:val="28"/>
          <w:szCs w:val="28"/>
          <w:u w:val="single"/>
          <w:lang w:val="en"/>
        </w:rPr>
        <w:t>Suture size and types</w:t>
      </w:r>
    </w:p>
    <w:p w:rsidR="00251A5C" w:rsidRDefault="00251A5C" w:rsidP="00B7798D">
      <w:pPr>
        <w:spacing w:after="105"/>
        <w:rPr>
          <w:rFonts w:ascii="Comic Sans MS" w:hAnsi="Comic Sans MS"/>
          <w:b/>
          <w:bCs/>
          <w:sz w:val="28"/>
          <w:szCs w:val="28"/>
        </w:rPr>
      </w:pPr>
      <w:r w:rsidRPr="00251A5C">
        <w:rPr>
          <w:rFonts w:ascii="Comic Sans MS" w:hAnsi="Comic Sans MS"/>
          <w:sz w:val="28"/>
          <w:szCs w:val="28"/>
        </w:rPr>
        <w:t xml:space="preserve">There are many different types of </w:t>
      </w:r>
      <w:proofErr w:type="gramStart"/>
      <w:r w:rsidRPr="00251A5C">
        <w:rPr>
          <w:rFonts w:ascii="Comic Sans MS" w:hAnsi="Comic Sans MS"/>
          <w:sz w:val="28"/>
          <w:szCs w:val="28"/>
        </w:rPr>
        <w:t>suture,</w:t>
      </w:r>
      <w:proofErr w:type="gramEnd"/>
      <w:r w:rsidRPr="00251A5C">
        <w:rPr>
          <w:rFonts w:ascii="Comic Sans MS" w:hAnsi="Comic Sans MS"/>
          <w:sz w:val="28"/>
          <w:szCs w:val="28"/>
        </w:rPr>
        <w:t xml:space="preserve"> the two most important properties are... </w:t>
      </w:r>
      <w:r w:rsidRPr="00251A5C">
        <w:rPr>
          <w:rFonts w:ascii="Comic Sans MS" w:hAnsi="Comic Sans MS"/>
          <w:sz w:val="28"/>
          <w:szCs w:val="28"/>
        </w:rPr>
        <w:br/>
      </w:r>
      <w:r w:rsidRPr="00251A5C">
        <w:rPr>
          <w:rFonts w:ascii="Comic Sans MS" w:hAnsi="Comic Sans MS"/>
          <w:b/>
          <w:bCs/>
          <w:sz w:val="28"/>
          <w:szCs w:val="28"/>
        </w:rPr>
        <w:t>Absorbable Vs Non-Absorbable</w:t>
      </w:r>
      <w:r w:rsidRPr="00251A5C">
        <w:rPr>
          <w:rFonts w:ascii="Comic Sans MS" w:hAnsi="Comic Sans MS"/>
          <w:sz w:val="28"/>
          <w:szCs w:val="28"/>
        </w:rPr>
        <w:t xml:space="preserve"> </w:t>
      </w:r>
      <w:r w:rsidRPr="00251A5C">
        <w:rPr>
          <w:rFonts w:ascii="Comic Sans MS" w:hAnsi="Comic Sans MS"/>
          <w:sz w:val="28"/>
          <w:szCs w:val="28"/>
        </w:rPr>
        <w:br/>
        <w:t>and</w:t>
      </w:r>
      <w:r w:rsidRPr="00251A5C">
        <w:rPr>
          <w:rFonts w:ascii="Comic Sans MS" w:hAnsi="Comic Sans MS"/>
          <w:sz w:val="28"/>
          <w:szCs w:val="28"/>
        </w:rPr>
        <w:br/>
      </w:r>
      <w:r w:rsidRPr="00251A5C">
        <w:rPr>
          <w:rFonts w:ascii="Comic Sans MS" w:hAnsi="Comic Sans MS"/>
          <w:b/>
          <w:bCs/>
          <w:sz w:val="28"/>
          <w:szCs w:val="28"/>
        </w:rPr>
        <w:t>Braided Vs Non-Braided</w:t>
      </w:r>
    </w:p>
    <w:p w:rsidR="00251A5C" w:rsidRDefault="00251A5C" w:rsidP="00251A5C">
      <w:pPr>
        <w:pStyle w:val="Heading3"/>
        <w:rPr>
          <w:rFonts w:ascii="Comic Sans MS" w:hAnsi="Comic Sans MS"/>
          <w:color w:val="auto"/>
          <w:sz w:val="28"/>
          <w:szCs w:val="28"/>
        </w:rPr>
      </w:pPr>
    </w:p>
    <w:p w:rsidR="00251A5C" w:rsidRPr="00251A5C" w:rsidRDefault="00251A5C" w:rsidP="00251A5C">
      <w:pPr>
        <w:pStyle w:val="Heading3"/>
        <w:rPr>
          <w:rFonts w:ascii="Comic Sans MS" w:hAnsi="Comic Sans MS"/>
          <w:sz w:val="28"/>
          <w:szCs w:val="28"/>
        </w:rPr>
      </w:pPr>
      <w:r w:rsidRPr="00251A5C">
        <w:rPr>
          <w:rFonts w:ascii="Comic Sans MS" w:hAnsi="Comic Sans MS"/>
          <w:sz w:val="28"/>
          <w:szCs w:val="28"/>
        </w:rPr>
        <w:t>Absorbable Suture</w:t>
      </w:r>
    </w:p>
    <w:p w:rsidR="00251A5C" w:rsidRDefault="00251A5C" w:rsidP="00251A5C">
      <w:pPr>
        <w:pStyle w:val="NormalWeb"/>
        <w:rPr>
          <w:rFonts w:ascii="Comic Sans MS" w:hAnsi="Comic Sans MS"/>
          <w:sz w:val="28"/>
          <w:szCs w:val="28"/>
        </w:rPr>
      </w:pPr>
      <w:r w:rsidRPr="00251A5C">
        <w:rPr>
          <w:rFonts w:ascii="Comic Sans MS" w:hAnsi="Comic Sans MS"/>
          <w:sz w:val="28"/>
          <w:szCs w:val="28"/>
        </w:rPr>
        <w:t xml:space="preserve">Absorbable suture breaks down over time in the body. Examples of absorbable suture include </w:t>
      </w:r>
      <w:proofErr w:type="spellStart"/>
      <w:r w:rsidRPr="00251A5C">
        <w:rPr>
          <w:rFonts w:ascii="Comic Sans MS" w:hAnsi="Comic Sans MS"/>
          <w:sz w:val="28"/>
          <w:szCs w:val="28"/>
        </w:rPr>
        <w:t>Monocryl</w:t>
      </w:r>
      <w:proofErr w:type="spellEnd"/>
      <w:r w:rsidRPr="00251A5C">
        <w:rPr>
          <w:rFonts w:ascii="Comic Sans MS" w:hAnsi="Comic Sans MS"/>
          <w:sz w:val="28"/>
          <w:szCs w:val="28"/>
        </w:rPr>
        <w:t xml:space="preserve">, </w:t>
      </w:r>
      <w:proofErr w:type="spellStart"/>
      <w:r w:rsidRPr="00251A5C">
        <w:rPr>
          <w:rFonts w:ascii="Comic Sans MS" w:hAnsi="Comic Sans MS"/>
          <w:sz w:val="28"/>
          <w:szCs w:val="28"/>
        </w:rPr>
        <w:t>Vicryl</w:t>
      </w:r>
      <w:proofErr w:type="spellEnd"/>
      <w:r w:rsidRPr="00251A5C">
        <w:rPr>
          <w:rFonts w:ascii="Comic Sans MS" w:hAnsi="Comic Sans MS"/>
          <w:sz w:val="28"/>
          <w:szCs w:val="28"/>
        </w:rPr>
        <w:t xml:space="preserve">, Chromic, and PDS. The amount of time it takes a suture to break down in the body depends on a few factors such as suture type, size and the location it is placed. </w:t>
      </w:r>
    </w:p>
    <w:p w:rsidR="006758D6" w:rsidRDefault="006758D6" w:rsidP="00251A5C">
      <w:pPr>
        <w:pStyle w:val="NormalWeb"/>
        <w:rPr>
          <w:rFonts w:ascii="Comic Sans MS" w:hAnsi="Comic Sans MS"/>
          <w:sz w:val="28"/>
          <w:szCs w:val="28"/>
        </w:rPr>
      </w:pPr>
    </w:p>
    <w:p w:rsidR="006758D6" w:rsidRPr="006758D6" w:rsidRDefault="006758D6" w:rsidP="00251A5C">
      <w:pPr>
        <w:pStyle w:val="NormalWeb"/>
        <w:rPr>
          <w:rFonts w:ascii="Comic Sans MS" w:hAnsi="Comic Sans MS"/>
          <w:b/>
          <w:color w:val="FF0000"/>
          <w:sz w:val="28"/>
          <w:szCs w:val="28"/>
        </w:rPr>
      </w:pPr>
      <w:r w:rsidRPr="006758D6">
        <w:rPr>
          <w:rFonts w:ascii="Comic Sans MS" w:hAnsi="Comic Sans MS"/>
          <w:b/>
          <w:color w:val="FF0000"/>
          <w:sz w:val="28"/>
          <w:szCs w:val="28"/>
        </w:rPr>
        <w:t>Non-Absorbable Suture</w:t>
      </w:r>
    </w:p>
    <w:p w:rsidR="006758D6" w:rsidRPr="006758D6" w:rsidRDefault="006758D6" w:rsidP="00251A5C">
      <w:pPr>
        <w:pStyle w:val="NormalWeb"/>
        <w:rPr>
          <w:rFonts w:ascii="Comic Sans MS" w:hAnsi="Comic Sans MS"/>
          <w:sz w:val="28"/>
          <w:szCs w:val="28"/>
        </w:rPr>
      </w:pPr>
      <w:r w:rsidRPr="006758D6">
        <w:rPr>
          <w:rFonts w:ascii="Comic Sans MS" w:hAnsi="Comic Sans MS"/>
          <w:sz w:val="28"/>
          <w:szCs w:val="28"/>
        </w:rPr>
        <w:t>Nylon (</w:t>
      </w:r>
      <w:proofErr w:type="spellStart"/>
      <w:r w:rsidRPr="006758D6">
        <w:rPr>
          <w:rFonts w:ascii="Comic Sans MS" w:hAnsi="Comic Sans MS"/>
          <w:sz w:val="28"/>
          <w:szCs w:val="28"/>
        </w:rPr>
        <w:t>Ethilon</w:t>
      </w:r>
      <w:proofErr w:type="spellEnd"/>
      <w:r w:rsidRPr="006758D6">
        <w:rPr>
          <w:rFonts w:ascii="Comic Sans MS" w:hAnsi="Comic Sans MS"/>
          <w:sz w:val="28"/>
          <w:szCs w:val="28"/>
        </w:rPr>
        <w:t xml:space="preserve">), </w:t>
      </w:r>
      <w:proofErr w:type="spellStart"/>
      <w:r w:rsidRPr="006758D6">
        <w:rPr>
          <w:rFonts w:ascii="Comic Sans MS" w:hAnsi="Comic Sans MS"/>
          <w:sz w:val="28"/>
          <w:szCs w:val="28"/>
        </w:rPr>
        <w:t>Gortex</w:t>
      </w:r>
      <w:proofErr w:type="spellEnd"/>
      <w:r w:rsidRPr="006758D6">
        <w:rPr>
          <w:rFonts w:ascii="Comic Sans MS" w:hAnsi="Comic Sans MS"/>
          <w:sz w:val="28"/>
          <w:szCs w:val="28"/>
        </w:rPr>
        <w:t xml:space="preserve">, Silk, </w:t>
      </w:r>
      <w:proofErr w:type="spellStart"/>
      <w:r w:rsidRPr="006758D6">
        <w:rPr>
          <w:rFonts w:ascii="Comic Sans MS" w:hAnsi="Comic Sans MS"/>
          <w:sz w:val="28"/>
          <w:szCs w:val="28"/>
        </w:rPr>
        <w:t>Fiberwire</w:t>
      </w:r>
      <w:proofErr w:type="spellEnd"/>
      <w:r w:rsidRPr="006758D6">
        <w:rPr>
          <w:rFonts w:ascii="Comic Sans MS" w:hAnsi="Comic Sans MS"/>
          <w:sz w:val="28"/>
          <w:szCs w:val="28"/>
        </w:rPr>
        <w:t xml:space="preserve">, </w:t>
      </w:r>
      <w:proofErr w:type="spellStart"/>
      <w:r w:rsidRPr="006758D6">
        <w:rPr>
          <w:rFonts w:ascii="Comic Sans MS" w:hAnsi="Comic Sans MS"/>
          <w:sz w:val="28"/>
          <w:szCs w:val="28"/>
        </w:rPr>
        <w:t>Ethibond</w:t>
      </w:r>
      <w:proofErr w:type="spellEnd"/>
      <w:r w:rsidRPr="006758D6">
        <w:rPr>
          <w:rFonts w:ascii="Comic Sans MS" w:hAnsi="Comic Sans MS"/>
          <w:sz w:val="28"/>
          <w:szCs w:val="28"/>
        </w:rPr>
        <w:t xml:space="preserve">, </w:t>
      </w:r>
      <w:proofErr w:type="spellStart"/>
      <w:r w:rsidRPr="006758D6">
        <w:rPr>
          <w:rFonts w:ascii="Comic Sans MS" w:hAnsi="Comic Sans MS"/>
          <w:sz w:val="28"/>
          <w:szCs w:val="28"/>
        </w:rPr>
        <w:t>Prolene</w:t>
      </w:r>
      <w:proofErr w:type="spellEnd"/>
      <w:r w:rsidRPr="006758D6">
        <w:rPr>
          <w:rFonts w:ascii="Comic Sans MS" w:hAnsi="Comic Sans MS"/>
          <w:sz w:val="28"/>
          <w:szCs w:val="28"/>
        </w:rPr>
        <w:t xml:space="preserve"> and Steel are all example of </w:t>
      </w:r>
      <w:proofErr w:type="spellStart"/>
      <w:r w:rsidRPr="006758D6">
        <w:rPr>
          <w:rFonts w:ascii="Comic Sans MS" w:hAnsi="Comic Sans MS"/>
          <w:sz w:val="28"/>
          <w:szCs w:val="28"/>
        </w:rPr>
        <w:t>non absorbable</w:t>
      </w:r>
      <w:proofErr w:type="spellEnd"/>
      <w:r w:rsidRPr="006758D6">
        <w:rPr>
          <w:rFonts w:ascii="Comic Sans MS" w:hAnsi="Comic Sans MS"/>
          <w:sz w:val="28"/>
          <w:szCs w:val="28"/>
        </w:rPr>
        <w:t xml:space="preserve"> suture. When used on the skin, these sutures will be removed however when used in the body they will be retained inside the tissue.</w:t>
      </w:r>
    </w:p>
    <w:p w:rsidR="00251A5C" w:rsidRDefault="00251A5C" w:rsidP="00B7798D">
      <w:pPr>
        <w:spacing w:after="105"/>
        <w:rPr>
          <w:rFonts w:ascii="Comic Sans MS" w:hAnsi="Comic Sans MS"/>
          <w:b/>
          <w:bCs/>
          <w:sz w:val="28"/>
          <w:szCs w:val="28"/>
        </w:rPr>
      </w:pPr>
    </w:p>
    <w:p w:rsidR="006758D6" w:rsidRPr="00D403EE" w:rsidRDefault="006758D6" w:rsidP="006758D6">
      <w:pPr>
        <w:pStyle w:val="Heading3"/>
        <w:rPr>
          <w:rFonts w:ascii="Comic Sans MS" w:hAnsi="Comic Sans MS"/>
          <w:sz w:val="28"/>
          <w:szCs w:val="28"/>
        </w:rPr>
      </w:pPr>
      <w:r w:rsidRPr="00D403EE">
        <w:rPr>
          <w:rFonts w:ascii="Comic Sans MS" w:hAnsi="Comic Sans MS"/>
          <w:sz w:val="28"/>
          <w:szCs w:val="28"/>
        </w:rPr>
        <w:t>Braided or Non-Braided Suture</w:t>
      </w:r>
    </w:p>
    <w:p w:rsidR="006758D6" w:rsidRPr="006758D6" w:rsidRDefault="006758D6" w:rsidP="006758D6">
      <w:pPr>
        <w:pStyle w:val="NormalWeb"/>
        <w:rPr>
          <w:rFonts w:ascii="Comic Sans MS" w:hAnsi="Comic Sans MS"/>
          <w:sz w:val="28"/>
          <w:szCs w:val="28"/>
        </w:rPr>
      </w:pPr>
      <w:r w:rsidRPr="006758D6">
        <w:rPr>
          <w:rFonts w:ascii="Comic Sans MS" w:hAnsi="Comic Sans MS"/>
          <w:sz w:val="28"/>
          <w:szCs w:val="28"/>
        </w:rPr>
        <w:t xml:space="preserve">Braided suture have a number of strands woven together like a string. Examples of braided suture are; Silk, </w:t>
      </w:r>
      <w:proofErr w:type="spellStart"/>
      <w:r w:rsidRPr="006758D6">
        <w:rPr>
          <w:rFonts w:ascii="Comic Sans MS" w:hAnsi="Comic Sans MS"/>
          <w:sz w:val="28"/>
          <w:szCs w:val="28"/>
        </w:rPr>
        <w:t>Vicryl</w:t>
      </w:r>
      <w:proofErr w:type="spellEnd"/>
      <w:r w:rsidRPr="006758D6">
        <w:rPr>
          <w:rFonts w:ascii="Comic Sans MS" w:hAnsi="Comic Sans MS"/>
          <w:sz w:val="28"/>
          <w:szCs w:val="28"/>
        </w:rPr>
        <w:t xml:space="preserve"> and </w:t>
      </w:r>
      <w:proofErr w:type="spellStart"/>
      <w:r w:rsidRPr="006758D6">
        <w:rPr>
          <w:rFonts w:ascii="Comic Sans MS" w:hAnsi="Comic Sans MS"/>
          <w:sz w:val="28"/>
          <w:szCs w:val="28"/>
        </w:rPr>
        <w:t>Ethibond</w:t>
      </w:r>
      <w:proofErr w:type="spellEnd"/>
      <w:r w:rsidRPr="006758D6">
        <w:rPr>
          <w:rFonts w:ascii="Comic Sans MS" w:hAnsi="Comic Sans MS"/>
          <w:sz w:val="28"/>
          <w:szCs w:val="28"/>
        </w:rPr>
        <w:t xml:space="preserve">. Non-Braided or Monofilament Sutures have a single strand such as </w:t>
      </w:r>
      <w:proofErr w:type="spellStart"/>
      <w:r w:rsidRPr="006758D6">
        <w:rPr>
          <w:rFonts w:ascii="Comic Sans MS" w:hAnsi="Comic Sans MS"/>
          <w:sz w:val="28"/>
          <w:szCs w:val="28"/>
        </w:rPr>
        <w:t>Monocryl</w:t>
      </w:r>
      <w:proofErr w:type="spellEnd"/>
      <w:r w:rsidRPr="006758D6">
        <w:rPr>
          <w:rFonts w:ascii="Comic Sans MS" w:hAnsi="Comic Sans MS"/>
          <w:sz w:val="28"/>
          <w:szCs w:val="28"/>
        </w:rPr>
        <w:t xml:space="preserve">, </w:t>
      </w:r>
      <w:proofErr w:type="spellStart"/>
      <w:r w:rsidRPr="006758D6">
        <w:rPr>
          <w:rFonts w:ascii="Comic Sans MS" w:hAnsi="Comic Sans MS"/>
          <w:sz w:val="28"/>
          <w:szCs w:val="28"/>
        </w:rPr>
        <w:t>PDS</w:t>
      </w:r>
      <w:proofErr w:type="gramStart"/>
      <w:r w:rsidRPr="006758D6">
        <w:rPr>
          <w:rFonts w:ascii="Comic Sans MS" w:hAnsi="Comic Sans MS"/>
          <w:sz w:val="28"/>
          <w:szCs w:val="28"/>
        </w:rPr>
        <w:t>,and</w:t>
      </w:r>
      <w:proofErr w:type="spellEnd"/>
      <w:proofErr w:type="gramEnd"/>
      <w:r w:rsidRPr="006758D6">
        <w:rPr>
          <w:rFonts w:ascii="Comic Sans MS" w:hAnsi="Comic Sans MS"/>
          <w:sz w:val="28"/>
          <w:szCs w:val="28"/>
        </w:rPr>
        <w:t xml:space="preserve"> </w:t>
      </w:r>
      <w:proofErr w:type="spellStart"/>
      <w:r w:rsidRPr="006758D6">
        <w:rPr>
          <w:rFonts w:ascii="Comic Sans MS" w:hAnsi="Comic Sans MS"/>
          <w:sz w:val="28"/>
          <w:szCs w:val="28"/>
        </w:rPr>
        <w:t>Ethilon</w:t>
      </w:r>
      <w:proofErr w:type="spellEnd"/>
      <w:r w:rsidRPr="006758D6">
        <w:rPr>
          <w:rFonts w:ascii="Comic Sans MS" w:hAnsi="Comic Sans MS"/>
          <w:sz w:val="28"/>
          <w:szCs w:val="28"/>
        </w:rPr>
        <w:t xml:space="preserve"> Nylon.</w:t>
      </w:r>
    </w:p>
    <w:p w:rsidR="006758D6" w:rsidRPr="006758D6" w:rsidRDefault="006758D6" w:rsidP="006758D6">
      <w:pPr>
        <w:pStyle w:val="NormalWeb"/>
        <w:rPr>
          <w:rFonts w:ascii="Comic Sans MS" w:hAnsi="Comic Sans MS"/>
          <w:sz w:val="28"/>
          <w:szCs w:val="28"/>
        </w:rPr>
      </w:pPr>
      <w:r w:rsidRPr="006758D6">
        <w:rPr>
          <w:rFonts w:ascii="Comic Sans MS" w:hAnsi="Comic Sans MS"/>
          <w:sz w:val="28"/>
          <w:szCs w:val="28"/>
        </w:rPr>
        <w:lastRenderedPageBreak/>
        <w:t>Often times it will be surgeon preference when choosing a braided</w:t>
      </w:r>
      <w:r w:rsidR="00D403EE">
        <w:rPr>
          <w:rFonts w:ascii="Comic Sans MS" w:hAnsi="Comic Sans MS"/>
          <w:sz w:val="28"/>
          <w:szCs w:val="28"/>
        </w:rPr>
        <w:t xml:space="preserve"> or non-braide</w:t>
      </w:r>
      <w:r w:rsidR="00D10ADB">
        <w:rPr>
          <w:rFonts w:ascii="Comic Sans MS" w:hAnsi="Comic Sans MS"/>
          <w:sz w:val="28"/>
          <w:szCs w:val="28"/>
        </w:rPr>
        <w:t xml:space="preserve">d suture. </w:t>
      </w:r>
      <w:proofErr w:type="spellStart"/>
      <w:r w:rsidR="00D10ADB">
        <w:rPr>
          <w:rFonts w:ascii="Comic Sans MS" w:hAnsi="Comic Sans MS"/>
          <w:sz w:val="28"/>
          <w:szCs w:val="28"/>
        </w:rPr>
        <w:t>Vi</w:t>
      </w:r>
      <w:r w:rsidR="00D403EE">
        <w:rPr>
          <w:rFonts w:ascii="Comic Sans MS" w:hAnsi="Comic Sans MS"/>
          <w:sz w:val="28"/>
          <w:szCs w:val="28"/>
        </w:rPr>
        <w:t>cryl</w:t>
      </w:r>
      <w:proofErr w:type="spellEnd"/>
      <w:r w:rsidR="00D403EE">
        <w:rPr>
          <w:rFonts w:ascii="Comic Sans MS" w:hAnsi="Comic Sans MS"/>
          <w:sz w:val="28"/>
          <w:szCs w:val="28"/>
        </w:rPr>
        <w:t xml:space="preserve"> and </w:t>
      </w:r>
      <w:proofErr w:type="spellStart"/>
      <w:r w:rsidR="00D403EE">
        <w:rPr>
          <w:rFonts w:ascii="Comic Sans MS" w:hAnsi="Comic Sans MS"/>
          <w:sz w:val="28"/>
          <w:szCs w:val="28"/>
        </w:rPr>
        <w:t>Monocryl</w:t>
      </w:r>
      <w:proofErr w:type="spellEnd"/>
      <w:r w:rsidR="00D403EE">
        <w:rPr>
          <w:rFonts w:ascii="Comic Sans MS" w:hAnsi="Comic Sans MS"/>
          <w:sz w:val="28"/>
          <w:szCs w:val="28"/>
        </w:rPr>
        <w:t xml:space="preserve"> are both commonly used for suturing of the skin</w:t>
      </w:r>
      <w:r w:rsidR="008F765F">
        <w:rPr>
          <w:rFonts w:ascii="Comic Sans MS" w:hAnsi="Comic Sans MS"/>
          <w:sz w:val="28"/>
          <w:szCs w:val="28"/>
        </w:rPr>
        <w:t>, they are b</w:t>
      </w:r>
      <w:r w:rsidR="00D10ADB">
        <w:rPr>
          <w:rFonts w:ascii="Comic Sans MS" w:hAnsi="Comic Sans MS"/>
          <w:sz w:val="28"/>
          <w:szCs w:val="28"/>
        </w:rPr>
        <w:t>oth</w:t>
      </w:r>
      <w:r w:rsidRPr="006758D6">
        <w:rPr>
          <w:rFonts w:ascii="Comic Sans MS" w:hAnsi="Comic Sans MS"/>
          <w:sz w:val="28"/>
          <w:szCs w:val="28"/>
        </w:rPr>
        <w:t xml:space="preserve"> absorbable however </w:t>
      </w:r>
      <w:proofErr w:type="spellStart"/>
      <w:r w:rsidRPr="006758D6">
        <w:rPr>
          <w:rFonts w:ascii="Comic Sans MS" w:hAnsi="Comic Sans MS"/>
          <w:sz w:val="28"/>
          <w:szCs w:val="28"/>
        </w:rPr>
        <w:t>vicryl</w:t>
      </w:r>
      <w:proofErr w:type="spellEnd"/>
      <w:r w:rsidRPr="006758D6">
        <w:rPr>
          <w:rFonts w:ascii="Comic Sans MS" w:hAnsi="Comic Sans MS"/>
          <w:sz w:val="28"/>
          <w:szCs w:val="28"/>
        </w:rPr>
        <w:t xml:space="preserve"> is braided and </w:t>
      </w:r>
      <w:proofErr w:type="spellStart"/>
      <w:r w:rsidRPr="006758D6">
        <w:rPr>
          <w:rFonts w:ascii="Comic Sans MS" w:hAnsi="Comic Sans MS"/>
          <w:sz w:val="28"/>
          <w:szCs w:val="28"/>
        </w:rPr>
        <w:t>monocryl</w:t>
      </w:r>
      <w:proofErr w:type="spellEnd"/>
      <w:r w:rsidRPr="006758D6">
        <w:rPr>
          <w:rFonts w:ascii="Comic Sans MS" w:hAnsi="Comic Sans MS"/>
          <w:sz w:val="28"/>
          <w:szCs w:val="28"/>
        </w:rPr>
        <w:t xml:space="preserve"> is non-braided.</w:t>
      </w:r>
    </w:p>
    <w:p w:rsidR="006758D6" w:rsidRDefault="006758D6" w:rsidP="006758D6">
      <w:pPr>
        <w:pStyle w:val="NormalWeb"/>
        <w:rPr>
          <w:rFonts w:ascii="Comic Sans MS" w:hAnsi="Comic Sans MS"/>
          <w:sz w:val="28"/>
          <w:szCs w:val="28"/>
        </w:rPr>
      </w:pPr>
      <w:r w:rsidRPr="006758D6">
        <w:rPr>
          <w:rFonts w:ascii="Comic Sans MS" w:hAnsi="Comic Sans MS"/>
          <w:sz w:val="28"/>
          <w:szCs w:val="28"/>
        </w:rPr>
        <w:t>It is thought that non-braided sutures cause less reactivity in the body and are not as prone to becoming infected because they lack the grooves and rough surface for things to adhere. However non-braided sutures can have a greater tendency to loosen at the surgical knot with the lack of grip.</w:t>
      </w:r>
    </w:p>
    <w:p w:rsidR="00272AF5" w:rsidRDefault="00272AF5" w:rsidP="006758D6">
      <w:pPr>
        <w:pStyle w:val="NormalWeb"/>
        <w:rPr>
          <w:rFonts w:ascii="Comic Sans MS" w:hAnsi="Comic Sans MS"/>
          <w:sz w:val="28"/>
          <w:szCs w:val="28"/>
        </w:rPr>
      </w:pPr>
    </w:p>
    <w:p w:rsidR="00272AF5" w:rsidRPr="00272AF5" w:rsidRDefault="00272AF5" w:rsidP="00272AF5">
      <w:pPr>
        <w:spacing w:before="100" w:beforeAutospacing="1" w:after="100" w:afterAutospacing="1"/>
        <w:rPr>
          <w:rFonts w:ascii="Comic Sans MS" w:hAnsi="Comic Sans MS"/>
          <w:sz w:val="28"/>
          <w:szCs w:val="28"/>
          <w:lang w:val="en"/>
        </w:rPr>
      </w:pPr>
      <w:r w:rsidRPr="00272AF5">
        <w:rPr>
          <w:rFonts w:ascii="Comic Sans MS" w:hAnsi="Comic Sans MS"/>
          <w:sz w:val="28"/>
          <w:szCs w:val="28"/>
          <w:lang w:val="en"/>
        </w:rPr>
        <w:t xml:space="preserve">Suture sizes are defined by the </w:t>
      </w:r>
      <w:hyperlink r:id="rId9" w:tooltip="United States Pharmacopeia" w:history="1">
        <w:r w:rsidRPr="00AE409F">
          <w:rPr>
            <w:rFonts w:ascii="Comic Sans MS" w:hAnsi="Comic Sans MS"/>
            <w:sz w:val="28"/>
            <w:szCs w:val="28"/>
            <w:lang w:val="en"/>
          </w:rPr>
          <w:t>United States Pharmacopeia</w:t>
        </w:r>
      </w:hyperlink>
      <w:r w:rsidRPr="00272AF5">
        <w:rPr>
          <w:rFonts w:ascii="Comic Sans MS" w:hAnsi="Comic Sans MS"/>
          <w:sz w:val="28"/>
          <w:szCs w:val="28"/>
          <w:lang w:val="en"/>
        </w:rPr>
        <w:t xml:space="preserve"> (U.S.P.). Sutures were originally manufactured ranging in size from #1 to #6, with #1 being the smallest. A #4 suture would be roughly the diameter of a tennis racquet string. The manufacturing techniques, derived at the beginning from the production of musical strings, did not allow thinner diameters. As the procedures improved, #0 was added to the suture diameters, and later, thinner and thinner threads were manufactured, which were identified as #00 (#2-0 or #2/0) to #000000 (#6-0 or #6/0).</w:t>
      </w:r>
    </w:p>
    <w:p w:rsidR="00272AF5" w:rsidRDefault="00272AF5" w:rsidP="00272AF5">
      <w:pPr>
        <w:spacing w:before="100" w:beforeAutospacing="1" w:after="100" w:afterAutospacing="1"/>
        <w:rPr>
          <w:rFonts w:ascii="Comic Sans MS" w:hAnsi="Comic Sans MS"/>
          <w:sz w:val="28"/>
          <w:szCs w:val="28"/>
          <w:lang w:val="en"/>
        </w:rPr>
      </w:pPr>
      <w:proofErr w:type="gramStart"/>
      <w:r w:rsidRPr="00272AF5">
        <w:rPr>
          <w:rFonts w:ascii="Comic Sans MS" w:hAnsi="Comic Sans MS"/>
          <w:sz w:val="28"/>
          <w:szCs w:val="28"/>
          <w:lang w:val="en"/>
        </w:rPr>
        <w:t xml:space="preserve">Modern sutures range from #5 (heavy braided suture for orthopedics) to #11-0 (fine monofilament suture for </w:t>
      </w:r>
      <w:proofErr w:type="spellStart"/>
      <w:r w:rsidRPr="00272AF5">
        <w:rPr>
          <w:rFonts w:ascii="Comic Sans MS" w:hAnsi="Comic Sans MS"/>
          <w:sz w:val="28"/>
          <w:szCs w:val="28"/>
          <w:lang w:val="en"/>
        </w:rPr>
        <w:t>ophthalmics</w:t>
      </w:r>
      <w:proofErr w:type="spellEnd"/>
      <w:r w:rsidRPr="00272AF5">
        <w:rPr>
          <w:rFonts w:ascii="Comic Sans MS" w:hAnsi="Comic Sans MS"/>
          <w:sz w:val="28"/>
          <w:szCs w:val="28"/>
          <w:lang w:val="en"/>
        </w:rPr>
        <w:t>).</w:t>
      </w:r>
      <w:proofErr w:type="gramEnd"/>
      <w:r w:rsidRPr="00272AF5">
        <w:rPr>
          <w:rFonts w:ascii="Comic Sans MS" w:hAnsi="Comic Sans MS"/>
          <w:sz w:val="28"/>
          <w:szCs w:val="28"/>
          <w:lang w:val="en"/>
        </w:rPr>
        <w:t xml:space="preserve"> </w:t>
      </w:r>
    </w:p>
    <w:p w:rsidR="00913414" w:rsidRDefault="00913414" w:rsidP="00272AF5">
      <w:pPr>
        <w:spacing w:before="100" w:beforeAutospacing="1" w:after="100" w:afterAutospacing="1"/>
        <w:rPr>
          <w:rFonts w:ascii="Comic Sans MS" w:hAnsi="Comic Sans MS"/>
          <w:sz w:val="28"/>
          <w:szCs w:val="28"/>
        </w:rPr>
      </w:pPr>
      <w:r w:rsidRPr="00913414">
        <w:rPr>
          <w:rFonts w:ascii="Comic Sans MS" w:hAnsi="Comic Sans MS"/>
          <w:b/>
          <w:bCs/>
          <w:sz w:val="28"/>
          <w:szCs w:val="28"/>
        </w:rPr>
        <w:t>Smallest</w:t>
      </w:r>
      <w:r w:rsidRPr="00913414">
        <w:rPr>
          <w:rFonts w:ascii="Comic Sans MS" w:hAnsi="Comic Sans MS"/>
          <w:sz w:val="28"/>
          <w:szCs w:val="28"/>
        </w:rPr>
        <w:br/>
      </w:r>
      <w:r w:rsidRPr="00913414">
        <w:rPr>
          <w:rFonts w:ascii="Comic Sans MS" w:hAnsi="Comic Sans MS"/>
          <w:sz w:val="28"/>
          <w:szCs w:val="28"/>
        </w:rPr>
        <w:br/>
        <w:t>10-0</w:t>
      </w:r>
      <w:r>
        <w:rPr>
          <w:rFonts w:ascii="Comic Sans MS" w:hAnsi="Comic Sans MS"/>
          <w:sz w:val="28"/>
          <w:szCs w:val="28"/>
        </w:rPr>
        <w:t>, 9-0, 8-0</w:t>
      </w:r>
      <w:r w:rsidRPr="00913414">
        <w:rPr>
          <w:rFonts w:ascii="Comic Sans MS" w:hAnsi="Comic Sans MS"/>
          <w:sz w:val="28"/>
          <w:szCs w:val="28"/>
        </w:rPr>
        <w:t xml:space="preserve"> Typically used in the most del</w:t>
      </w:r>
      <w:r>
        <w:rPr>
          <w:rFonts w:ascii="Comic Sans MS" w:hAnsi="Comic Sans MS"/>
          <w:sz w:val="28"/>
          <w:szCs w:val="28"/>
        </w:rPr>
        <w:t xml:space="preserve">icate surgeries. </w:t>
      </w:r>
      <w:proofErr w:type="gramStart"/>
      <w:r>
        <w:rPr>
          <w:rFonts w:ascii="Comic Sans MS" w:hAnsi="Comic Sans MS"/>
          <w:sz w:val="28"/>
          <w:szCs w:val="28"/>
        </w:rPr>
        <w:t xml:space="preserve">Common in Ophthalmic </w:t>
      </w:r>
      <w:r w:rsidRPr="00913414">
        <w:rPr>
          <w:rFonts w:ascii="Comic Sans MS" w:hAnsi="Comic Sans MS"/>
          <w:sz w:val="28"/>
          <w:szCs w:val="28"/>
        </w:rPr>
        <w:t>surgery and for repairing small damaged nerves ofte</w:t>
      </w:r>
      <w:r>
        <w:rPr>
          <w:rFonts w:ascii="Comic Sans MS" w:hAnsi="Comic Sans MS"/>
          <w:sz w:val="28"/>
          <w:szCs w:val="28"/>
        </w:rPr>
        <w:t xml:space="preserve">n due to lacerations in the </w:t>
      </w:r>
      <w:r w:rsidRPr="00913414">
        <w:rPr>
          <w:rFonts w:ascii="Comic Sans MS" w:hAnsi="Comic Sans MS"/>
          <w:sz w:val="28"/>
          <w:szCs w:val="28"/>
        </w:rPr>
        <w:t>hand.</w:t>
      </w:r>
      <w:proofErr w:type="gramEnd"/>
      <w:r w:rsidRPr="00913414">
        <w:rPr>
          <w:rFonts w:ascii="Comic Sans MS" w:hAnsi="Comic Sans MS"/>
          <w:sz w:val="28"/>
          <w:szCs w:val="28"/>
        </w:rPr>
        <w:br/>
      </w:r>
      <w:r w:rsidRPr="00913414">
        <w:rPr>
          <w:rFonts w:ascii="Comic Sans MS" w:hAnsi="Comic Sans MS"/>
          <w:sz w:val="28"/>
          <w:szCs w:val="28"/>
        </w:rPr>
        <w:br/>
      </w:r>
      <w:proofErr w:type="gramStart"/>
      <w:r w:rsidRPr="00913414">
        <w:rPr>
          <w:rFonts w:ascii="Comic Sans MS" w:hAnsi="Comic Sans MS"/>
          <w:sz w:val="28"/>
          <w:szCs w:val="28"/>
        </w:rPr>
        <w:t>7-0 Used for repairing small vessels and arteries or for delicate facial plastic surgery.</w:t>
      </w:r>
      <w:proofErr w:type="gramEnd"/>
    </w:p>
    <w:p w:rsidR="00913414" w:rsidRDefault="00913414" w:rsidP="00272AF5">
      <w:pPr>
        <w:spacing w:before="100" w:beforeAutospacing="1" w:after="100" w:afterAutospacing="1"/>
        <w:rPr>
          <w:rFonts w:ascii="Comic Sans MS" w:hAnsi="Comic Sans MS"/>
          <w:b/>
          <w:bCs/>
          <w:sz w:val="28"/>
          <w:szCs w:val="28"/>
        </w:rPr>
      </w:pPr>
      <w:r w:rsidRPr="00913414">
        <w:rPr>
          <w:rFonts w:ascii="Comic Sans MS" w:hAnsi="Comic Sans MS"/>
          <w:sz w:val="28"/>
          <w:szCs w:val="28"/>
        </w:rPr>
        <w:br/>
      </w:r>
      <w:proofErr w:type="gramStart"/>
      <w:r w:rsidRPr="00913414">
        <w:rPr>
          <w:rFonts w:ascii="Comic Sans MS" w:hAnsi="Comic Sans MS"/>
          <w:sz w:val="28"/>
          <w:szCs w:val="28"/>
        </w:rPr>
        <w:t>6-0 Common for use in vascular graft sewing such a carotid endarterectomy.</w:t>
      </w:r>
      <w:proofErr w:type="gramEnd"/>
      <w:r w:rsidRPr="00913414">
        <w:rPr>
          <w:rFonts w:ascii="Comic Sans MS" w:hAnsi="Comic Sans MS"/>
          <w:sz w:val="28"/>
          <w:szCs w:val="28"/>
        </w:rPr>
        <w:br/>
      </w:r>
      <w:r w:rsidRPr="00913414">
        <w:rPr>
          <w:rFonts w:ascii="Comic Sans MS" w:hAnsi="Comic Sans MS"/>
          <w:sz w:val="28"/>
          <w:szCs w:val="28"/>
        </w:rPr>
        <w:lastRenderedPageBreak/>
        <w:br/>
      </w:r>
      <w:proofErr w:type="gramStart"/>
      <w:r w:rsidRPr="00913414">
        <w:rPr>
          <w:rFonts w:ascii="Comic Sans MS" w:hAnsi="Comic Sans MS"/>
          <w:sz w:val="28"/>
          <w:szCs w:val="28"/>
        </w:rPr>
        <w:t>5-0</w:t>
      </w:r>
      <w:r>
        <w:rPr>
          <w:rFonts w:ascii="Comic Sans MS" w:hAnsi="Comic Sans MS"/>
          <w:sz w:val="28"/>
          <w:szCs w:val="28"/>
        </w:rPr>
        <w:t xml:space="preserve"> &amp; 4-0</w:t>
      </w:r>
      <w:r w:rsidRPr="00913414">
        <w:rPr>
          <w:rFonts w:ascii="Comic Sans MS" w:hAnsi="Comic Sans MS"/>
          <w:sz w:val="28"/>
          <w:szCs w:val="28"/>
        </w:rPr>
        <w:t xml:space="preserve"> Used for larger vessel repair such as an </w:t>
      </w:r>
      <w:r>
        <w:rPr>
          <w:rFonts w:ascii="Comic Sans MS" w:hAnsi="Comic Sans MS"/>
          <w:sz w:val="28"/>
          <w:szCs w:val="28"/>
        </w:rPr>
        <w:t xml:space="preserve">Abdominal Aortic Aneurysm or </w:t>
      </w:r>
      <w:r w:rsidRPr="00913414">
        <w:rPr>
          <w:rFonts w:ascii="Comic Sans MS" w:hAnsi="Comic Sans MS"/>
          <w:sz w:val="28"/>
          <w:szCs w:val="28"/>
        </w:rPr>
        <w:t>skin closure.</w:t>
      </w:r>
      <w:proofErr w:type="gramEnd"/>
      <w:r w:rsidRPr="00913414">
        <w:rPr>
          <w:rFonts w:ascii="Comic Sans MS" w:hAnsi="Comic Sans MS"/>
          <w:sz w:val="28"/>
          <w:szCs w:val="28"/>
        </w:rPr>
        <w:br/>
      </w:r>
      <w:r w:rsidRPr="00913414">
        <w:rPr>
          <w:rFonts w:ascii="Comic Sans MS" w:hAnsi="Comic Sans MS"/>
          <w:sz w:val="28"/>
          <w:szCs w:val="28"/>
        </w:rPr>
        <w:br/>
        <w:t>3-0</w:t>
      </w:r>
      <w:r>
        <w:rPr>
          <w:rFonts w:ascii="Comic Sans MS" w:hAnsi="Comic Sans MS"/>
          <w:sz w:val="28"/>
          <w:szCs w:val="28"/>
        </w:rPr>
        <w:t xml:space="preserve"> &amp; 2-0</w:t>
      </w:r>
      <w:r w:rsidRPr="00913414">
        <w:rPr>
          <w:rFonts w:ascii="Comic Sans MS" w:hAnsi="Comic Sans MS"/>
          <w:sz w:val="28"/>
          <w:szCs w:val="28"/>
        </w:rPr>
        <w:t xml:space="preserve"> Skin closure when there is a lot of tension on the tiss</w:t>
      </w:r>
      <w:r>
        <w:rPr>
          <w:rFonts w:ascii="Comic Sans MS" w:hAnsi="Comic Sans MS"/>
          <w:sz w:val="28"/>
          <w:szCs w:val="28"/>
        </w:rPr>
        <w:t>ue, closure of muscle layers</w:t>
      </w:r>
      <w:r w:rsidRPr="00913414">
        <w:rPr>
          <w:rFonts w:ascii="Comic Sans MS" w:hAnsi="Comic Sans MS"/>
          <w:sz w:val="28"/>
          <w:szCs w:val="28"/>
        </w:rPr>
        <w:t xml:space="preserve"> or repair of bowel in general surgery.</w:t>
      </w:r>
      <w:r w:rsidRPr="00913414">
        <w:rPr>
          <w:rFonts w:ascii="Comic Sans MS" w:hAnsi="Comic Sans MS"/>
          <w:sz w:val="28"/>
          <w:szCs w:val="28"/>
        </w:rPr>
        <w:br/>
      </w:r>
      <w:r w:rsidRPr="00913414">
        <w:rPr>
          <w:rFonts w:ascii="Comic Sans MS" w:hAnsi="Comic Sans MS"/>
          <w:sz w:val="28"/>
          <w:szCs w:val="28"/>
        </w:rPr>
        <w:br/>
        <w:t>0</w:t>
      </w:r>
      <w:r>
        <w:rPr>
          <w:rFonts w:ascii="Comic Sans MS" w:hAnsi="Comic Sans MS"/>
          <w:sz w:val="28"/>
          <w:szCs w:val="28"/>
        </w:rPr>
        <w:t xml:space="preserve"> &amp; 1</w:t>
      </w:r>
      <w:r w:rsidRPr="00913414">
        <w:rPr>
          <w:rFonts w:ascii="Comic Sans MS" w:hAnsi="Comic Sans MS"/>
          <w:sz w:val="28"/>
          <w:szCs w:val="28"/>
        </w:rPr>
        <w:t xml:space="preserve"> </w:t>
      </w:r>
      <w:proofErr w:type="gramStart"/>
      <w:r w:rsidRPr="00913414">
        <w:rPr>
          <w:rFonts w:ascii="Comic Sans MS" w:hAnsi="Comic Sans MS"/>
          <w:sz w:val="28"/>
          <w:szCs w:val="28"/>
        </w:rPr>
        <w:t>For</w:t>
      </w:r>
      <w:proofErr w:type="gramEnd"/>
      <w:r w:rsidRPr="00913414">
        <w:rPr>
          <w:rFonts w:ascii="Comic Sans MS" w:hAnsi="Comic Sans MS"/>
          <w:sz w:val="28"/>
          <w:szCs w:val="28"/>
        </w:rPr>
        <w:t xml:space="preserve"> closing of the fascia layer in abdominal surgery,</w:t>
      </w:r>
      <w:r>
        <w:rPr>
          <w:rFonts w:ascii="Comic Sans MS" w:hAnsi="Comic Sans MS"/>
          <w:sz w:val="28"/>
          <w:szCs w:val="28"/>
        </w:rPr>
        <w:t xml:space="preserve"> the joint capsule in knee and</w:t>
      </w:r>
      <w:r w:rsidRPr="00913414">
        <w:rPr>
          <w:rFonts w:ascii="Comic Sans MS" w:hAnsi="Comic Sans MS"/>
          <w:sz w:val="28"/>
          <w:szCs w:val="28"/>
        </w:rPr>
        <w:t xml:space="preserve"> hip surgery or deep layers in back surgery.</w:t>
      </w:r>
      <w:r w:rsidRPr="00913414">
        <w:rPr>
          <w:rFonts w:ascii="Comic Sans MS" w:hAnsi="Comic Sans MS"/>
          <w:sz w:val="28"/>
          <w:szCs w:val="28"/>
        </w:rPr>
        <w:br/>
      </w:r>
      <w:r w:rsidRPr="00913414">
        <w:rPr>
          <w:rFonts w:ascii="Comic Sans MS" w:hAnsi="Comic Sans MS"/>
          <w:sz w:val="28"/>
          <w:szCs w:val="28"/>
        </w:rPr>
        <w:br/>
        <w:t>2</w:t>
      </w:r>
      <w:r>
        <w:rPr>
          <w:rFonts w:ascii="Comic Sans MS" w:hAnsi="Comic Sans MS"/>
          <w:sz w:val="28"/>
          <w:szCs w:val="28"/>
        </w:rPr>
        <w:t xml:space="preserve"> - 5</w:t>
      </w:r>
      <w:r w:rsidRPr="00913414">
        <w:rPr>
          <w:rFonts w:ascii="Comic Sans MS" w:hAnsi="Comic Sans MS"/>
          <w:sz w:val="28"/>
          <w:szCs w:val="28"/>
        </w:rPr>
        <w:t xml:space="preserve"> </w:t>
      </w:r>
      <w:proofErr w:type="gramStart"/>
      <w:r w:rsidRPr="00913414">
        <w:rPr>
          <w:rFonts w:ascii="Comic Sans MS" w:hAnsi="Comic Sans MS"/>
          <w:sz w:val="28"/>
          <w:szCs w:val="28"/>
        </w:rPr>
        <w:t>For</w:t>
      </w:r>
      <w:proofErr w:type="gramEnd"/>
      <w:r w:rsidRPr="00913414">
        <w:rPr>
          <w:rFonts w:ascii="Comic Sans MS" w:hAnsi="Comic Sans MS"/>
          <w:sz w:val="28"/>
          <w:szCs w:val="28"/>
        </w:rPr>
        <w:t xml:space="preserve"> repair of tendons or other high tension s</w:t>
      </w:r>
      <w:r>
        <w:rPr>
          <w:rFonts w:ascii="Comic Sans MS" w:hAnsi="Comic Sans MS"/>
          <w:sz w:val="28"/>
          <w:szCs w:val="28"/>
        </w:rPr>
        <w:t xml:space="preserve">tructures in large orthopaedic </w:t>
      </w:r>
      <w:r w:rsidRPr="00913414">
        <w:rPr>
          <w:rFonts w:ascii="Comic Sans MS" w:hAnsi="Comic Sans MS"/>
          <w:sz w:val="28"/>
          <w:szCs w:val="28"/>
        </w:rPr>
        <w:t>surgeries.</w:t>
      </w:r>
      <w:r w:rsidRPr="00913414">
        <w:rPr>
          <w:rFonts w:ascii="Comic Sans MS" w:hAnsi="Comic Sans MS"/>
          <w:sz w:val="28"/>
          <w:szCs w:val="28"/>
        </w:rPr>
        <w:br/>
      </w:r>
      <w:r w:rsidRPr="00913414">
        <w:rPr>
          <w:rFonts w:ascii="Comic Sans MS" w:hAnsi="Comic Sans MS"/>
          <w:sz w:val="28"/>
          <w:szCs w:val="28"/>
        </w:rPr>
        <w:br/>
      </w:r>
      <w:r w:rsidRPr="00913414">
        <w:rPr>
          <w:rFonts w:ascii="Comic Sans MS" w:hAnsi="Comic Sans MS"/>
          <w:b/>
          <w:bCs/>
          <w:sz w:val="28"/>
          <w:szCs w:val="28"/>
        </w:rPr>
        <w:t>Largest</w:t>
      </w:r>
    </w:p>
    <w:p w:rsidR="00AF08AC" w:rsidRDefault="00AF08AC" w:rsidP="00272AF5">
      <w:pPr>
        <w:spacing w:before="100" w:beforeAutospacing="1" w:after="100" w:afterAutospacing="1"/>
        <w:rPr>
          <w:rFonts w:ascii="Comic Sans MS" w:hAnsi="Comic Sans MS"/>
          <w:b/>
          <w:bCs/>
          <w:sz w:val="28"/>
          <w:szCs w:val="28"/>
          <w:u w:val="single"/>
        </w:rPr>
      </w:pPr>
    </w:p>
    <w:p w:rsidR="00AF08AC" w:rsidRDefault="00AF08AC" w:rsidP="00272AF5">
      <w:pPr>
        <w:spacing w:before="100" w:beforeAutospacing="1" w:after="100" w:afterAutospacing="1"/>
        <w:rPr>
          <w:rFonts w:ascii="Comic Sans MS" w:hAnsi="Comic Sans MS"/>
          <w:b/>
          <w:bCs/>
          <w:sz w:val="28"/>
          <w:szCs w:val="28"/>
          <w:u w:val="single"/>
        </w:rPr>
      </w:pPr>
    </w:p>
    <w:p w:rsidR="00AF08AC" w:rsidRDefault="00AF08AC" w:rsidP="00272AF5">
      <w:pPr>
        <w:spacing w:before="100" w:beforeAutospacing="1" w:after="100" w:afterAutospacing="1"/>
        <w:rPr>
          <w:rFonts w:ascii="Comic Sans MS" w:hAnsi="Comic Sans MS"/>
          <w:b/>
          <w:bCs/>
          <w:sz w:val="28"/>
          <w:szCs w:val="28"/>
          <w:u w:val="single"/>
        </w:rPr>
      </w:pPr>
    </w:p>
    <w:p w:rsidR="00DF15E4" w:rsidRPr="00272AF5" w:rsidRDefault="00DF15E4" w:rsidP="00272AF5">
      <w:pPr>
        <w:spacing w:before="100" w:beforeAutospacing="1" w:after="100" w:afterAutospacing="1"/>
        <w:rPr>
          <w:rFonts w:ascii="Comic Sans MS" w:hAnsi="Comic Sans MS"/>
          <w:color w:val="FF0000"/>
          <w:sz w:val="28"/>
          <w:szCs w:val="28"/>
          <w:u w:val="single"/>
          <w:lang w:val="en"/>
        </w:rPr>
      </w:pPr>
      <w:r w:rsidRPr="00F21820">
        <w:rPr>
          <w:rFonts w:ascii="Comic Sans MS" w:hAnsi="Comic Sans MS"/>
          <w:b/>
          <w:bCs/>
          <w:color w:val="FF0000"/>
          <w:sz w:val="28"/>
          <w:szCs w:val="28"/>
          <w:u w:val="single"/>
        </w:rPr>
        <w:t>Suture Needles</w:t>
      </w:r>
    </w:p>
    <w:p w:rsidR="007235D2" w:rsidRPr="00B7798D" w:rsidRDefault="007235D2" w:rsidP="007235D2">
      <w:pPr>
        <w:spacing w:after="105"/>
        <w:rPr>
          <w:rFonts w:ascii="Comic Sans MS" w:hAnsi="Comic Sans MS" w:cs="Helvetica"/>
          <w:color w:val="54585A"/>
          <w:sz w:val="28"/>
          <w:szCs w:val="28"/>
          <w:lang w:val="en"/>
        </w:rPr>
      </w:pPr>
      <w:r w:rsidRPr="00B7798D">
        <w:rPr>
          <w:rFonts w:ascii="Comic Sans MS" w:hAnsi="Comic Sans MS" w:cs="Helvetica"/>
          <w:color w:val="54585A"/>
          <w:sz w:val="28"/>
          <w:szCs w:val="28"/>
          <w:lang w:val="en"/>
        </w:rPr>
        <w:t>Carefully selecting a surgical suture needle is a critical component in achieving excellent wound closure outcomes. The ideal surgical needle should be:</w:t>
      </w:r>
    </w:p>
    <w:p w:rsidR="00DF15E4" w:rsidRPr="00B7798D" w:rsidRDefault="00DF15E4" w:rsidP="00DF15E4">
      <w:pPr>
        <w:spacing w:before="100" w:beforeAutospacing="1" w:after="100" w:afterAutospacing="1"/>
        <w:rPr>
          <w:rFonts w:ascii="Comic Sans MS" w:hAnsi="Comic Sans MS" w:cs="Helvetica"/>
          <w:color w:val="54585A"/>
          <w:sz w:val="28"/>
          <w:szCs w:val="28"/>
          <w:lang w:val="en"/>
        </w:rPr>
      </w:pPr>
      <w:r w:rsidRPr="00B7798D">
        <w:rPr>
          <w:rFonts w:ascii="Comic Sans MS" w:hAnsi="Comic Sans MS" w:cs="Helvetica"/>
          <w:color w:val="54585A"/>
          <w:sz w:val="28"/>
          <w:szCs w:val="28"/>
          <w:lang w:val="en"/>
        </w:rPr>
        <w:t>Sharp enough to penetrate and carry suture through tissue with minimal resistance</w:t>
      </w:r>
    </w:p>
    <w:p w:rsidR="00DF15E4" w:rsidRPr="00B7798D" w:rsidRDefault="00DF15E4" w:rsidP="00DF15E4">
      <w:pPr>
        <w:spacing w:before="100" w:beforeAutospacing="1" w:after="100" w:afterAutospacing="1"/>
        <w:rPr>
          <w:rFonts w:ascii="Comic Sans MS" w:hAnsi="Comic Sans MS" w:cs="Helvetica"/>
          <w:color w:val="54585A"/>
          <w:sz w:val="28"/>
          <w:szCs w:val="28"/>
          <w:lang w:val="en"/>
        </w:rPr>
      </w:pPr>
      <w:r w:rsidRPr="00B7798D">
        <w:rPr>
          <w:rFonts w:ascii="Comic Sans MS" w:hAnsi="Comic Sans MS" w:cs="Helvetica"/>
          <w:color w:val="54585A"/>
          <w:sz w:val="28"/>
          <w:szCs w:val="28"/>
          <w:lang w:val="en"/>
        </w:rPr>
        <w:t>Slim as possible without compromising strength</w:t>
      </w:r>
    </w:p>
    <w:p w:rsidR="00DF15E4" w:rsidRDefault="00DF15E4" w:rsidP="00DF15E4">
      <w:pPr>
        <w:spacing w:before="100" w:beforeAutospacing="1" w:after="100" w:afterAutospacing="1"/>
        <w:rPr>
          <w:rFonts w:ascii="Comic Sans MS" w:hAnsi="Comic Sans MS" w:cs="Helvetica"/>
          <w:color w:val="54585A"/>
          <w:sz w:val="28"/>
          <w:szCs w:val="28"/>
          <w:lang w:val="en"/>
        </w:rPr>
      </w:pPr>
      <w:r w:rsidRPr="00B7798D">
        <w:rPr>
          <w:rFonts w:ascii="Comic Sans MS" w:hAnsi="Comic Sans MS" w:cs="Helvetica"/>
          <w:color w:val="54585A"/>
          <w:sz w:val="28"/>
          <w:szCs w:val="28"/>
          <w:lang w:val="en"/>
        </w:rPr>
        <w:t xml:space="preserve">Rigid to resist bending, yet </w:t>
      </w:r>
      <w:r w:rsidR="003346B8">
        <w:rPr>
          <w:rFonts w:ascii="Comic Sans MS" w:hAnsi="Comic Sans MS" w:cs="Helvetica"/>
          <w:color w:val="54585A"/>
          <w:sz w:val="28"/>
          <w:szCs w:val="28"/>
          <w:lang w:val="en"/>
        </w:rPr>
        <w:t>flexible enough to bend before breaking</w:t>
      </w:r>
    </w:p>
    <w:p w:rsidR="003346B8" w:rsidRDefault="003346B8" w:rsidP="00DF15E4">
      <w:pPr>
        <w:spacing w:before="100" w:beforeAutospacing="1" w:after="100" w:afterAutospacing="1"/>
        <w:rPr>
          <w:rFonts w:ascii="Comic Sans MS" w:hAnsi="Comic Sans MS" w:cs="Helvetica"/>
          <w:color w:val="54585A"/>
          <w:sz w:val="28"/>
          <w:szCs w:val="28"/>
          <w:lang w:val="en"/>
        </w:rPr>
      </w:pPr>
      <w:proofErr w:type="gramStart"/>
      <w:r>
        <w:rPr>
          <w:rFonts w:ascii="Comic Sans MS" w:hAnsi="Comic Sans MS" w:cs="Helvetica"/>
          <w:color w:val="54585A"/>
          <w:sz w:val="28"/>
          <w:szCs w:val="28"/>
          <w:lang w:val="en"/>
        </w:rPr>
        <w:t>Sterile and corrosion resistant to prevent introduction of micro-organism’s or foreign bodies into the wound.</w:t>
      </w:r>
      <w:proofErr w:type="gramEnd"/>
    </w:p>
    <w:p w:rsidR="00AF08AC" w:rsidRDefault="00AF08AC" w:rsidP="00DF15E4">
      <w:pPr>
        <w:spacing w:before="100" w:beforeAutospacing="1" w:after="100" w:afterAutospacing="1"/>
        <w:rPr>
          <w:rFonts w:ascii="Comic Sans MS" w:hAnsi="Comic Sans MS" w:cs="Helvetica"/>
          <w:b/>
          <w:color w:val="54585A"/>
          <w:sz w:val="28"/>
          <w:szCs w:val="28"/>
          <w:lang w:val="en"/>
        </w:rPr>
      </w:pPr>
    </w:p>
    <w:p w:rsidR="004E1D99" w:rsidRPr="00F21820" w:rsidRDefault="004E1D99" w:rsidP="00DF15E4">
      <w:pPr>
        <w:spacing w:before="100" w:beforeAutospacing="1" w:after="100" w:afterAutospacing="1"/>
        <w:rPr>
          <w:rFonts w:ascii="Comic Sans MS" w:hAnsi="Comic Sans MS" w:cs="Helvetica"/>
          <w:b/>
          <w:color w:val="FF0000"/>
          <w:sz w:val="28"/>
          <w:szCs w:val="28"/>
          <w:lang w:val="en"/>
        </w:rPr>
      </w:pPr>
      <w:r w:rsidRPr="00F21820">
        <w:rPr>
          <w:rFonts w:ascii="Comic Sans MS" w:hAnsi="Comic Sans MS" w:cs="Helvetica"/>
          <w:b/>
          <w:color w:val="FF0000"/>
          <w:sz w:val="28"/>
          <w:szCs w:val="28"/>
          <w:lang w:val="en"/>
        </w:rPr>
        <w:lastRenderedPageBreak/>
        <w:t>Types of Suture Needle</w:t>
      </w:r>
      <w:r w:rsidR="004C5C53" w:rsidRPr="00F21820">
        <w:rPr>
          <w:rFonts w:ascii="Comic Sans MS" w:hAnsi="Comic Sans MS" w:cs="Helvetica"/>
          <w:b/>
          <w:color w:val="FF0000"/>
          <w:sz w:val="28"/>
          <w:szCs w:val="28"/>
          <w:lang w:val="en"/>
        </w:rPr>
        <w:t xml:space="preserve"> points and body shapes</w:t>
      </w:r>
    </w:p>
    <w:p w:rsidR="00457BA9" w:rsidRDefault="00457BA9" w:rsidP="00DF15E4">
      <w:pPr>
        <w:spacing w:before="100" w:beforeAutospacing="1" w:after="100" w:afterAutospacing="1"/>
        <w:rPr>
          <w:rFonts w:ascii="Comic Sans MS" w:hAnsi="Comic Sans MS" w:cs="Helvetica"/>
          <w:b/>
          <w:color w:val="54585A"/>
          <w:sz w:val="28"/>
          <w:szCs w:val="28"/>
          <w:lang w:val="en"/>
        </w:rPr>
      </w:pPr>
      <w:r>
        <w:rPr>
          <w:rFonts w:ascii="Comic Sans MS" w:hAnsi="Comic Sans MS" w:cs="Helvetica"/>
          <w:b/>
          <w:color w:val="54585A"/>
          <w:sz w:val="28"/>
          <w:szCs w:val="28"/>
          <w:lang w:val="en"/>
        </w:rPr>
        <w:t xml:space="preserve">Sutures can either be eyed where they need to be threaded with suture or eyeless where the suture is braided into the needle during the manufacturing process. These eyeless sutures can also be known as ‘atraumatic’ sutures as they cause </w:t>
      </w:r>
      <w:proofErr w:type="gramStart"/>
      <w:r>
        <w:rPr>
          <w:rFonts w:ascii="Comic Sans MS" w:hAnsi="Comic Sans MS" w:cs="Helvetica"/>
          <w:b/>
          <w:color w:val="54585A"/>
          <w:sz w:val="28"/>
          <w:szCs w:val="28"/>
          <w:lang w:val="en"/>
        </w:rPr>
        <w:t>less trauma</w:t>
      </w:r>
      <w:proofErr w:type="gramEnd"/>
      <w:r>
        <w:rPr>
          <w:rFonts w:ascii="Comic Sans MS" w:hAnsi="Comic Sans MS" w:cs="Helvetica"/>
          <w:b/>
          <w:color w:val="54585A"/>
          <w:sz w:val="28"/>
          <w:szCs w:val="28"/>
          <w:lang w:val="en"/>
        </w:rPr>
        <w:t xml:space="preserve"> to the tissues than an eyed suture would due to less drag at the thread attachment site.</w:t>
      </w:r>
    </w:p>
    <w:p w:rsidR="00793E68" w:rsidRPr="00B7798D" w:rsidRDefault="00793E68" w:rsidP="00DF15E4">
      <w:pPr>
        <w:spacing w:before="100" w:beforeAutospacing="1" w:after="100" w:afterAutospacing="1"/>
        <w:rPr>
          <w:rFonts w:ascii="Comic Sans MS" w:hAnsi="Comic Sans MS" w:cs="Helvetica"/>
          <w:b/>
          <w:color w:val="FF0000"/>
          <w:sz w:val="28"/>
          <w:szCs w:val="28"/>
          <w:lang w:val="en"/>
        </w:rPr>
      </w:pPr>
      <w:r w:rsidRPr="00F21820">
        <w:rPr>
          <w:rFonts w:ascii="Comic Sans MS" w:hAnsi="Comic Sans MS" w:cs="Helvetica"/>
          <w:b/>
          <w:color w:val="FF0000"/>
          <w:sz w:val="28"/>
          <w:szCs w:val="28"/>
          <w:lang w:val="en"/>
        </w:rPr>
        <w:t>Needle Curvature</w:t>
      </w:r>
    </w:p>
    <w:p w:rsidR="00272AF5" w:rsidRPr="006758D6" w:rsidRDefault="00AF08AC" w:rsidP="006758D6">
      <w:pPr>
        <w:pStyle w:val="NormalWeb"/>
        <w:rPr>
          <w:rFonts w:ascii="Comic Sans MS" w:hAnsi="Comic Sans MS"/>
          <w:sz w:val="28"/>
          <w:szCs w:val="28"/>
        </w:rPr>
      </w:pPr>
      <w:r>
        <w:rPr>
          <w:rFonts w:ascii="Arial" w:hAnsi="Arial" w:cs="Arial"/>
          <w:noProof/>
          <w:color w:val="FFFFFF"/>
          <w:sz w:val="20"/>
          <w:szCs w:val="20"/>
        </w:rPr>
        <w:drawing>
          <wp:inline distT="0" distB="0" distL="0" distR="0">
            <wp:extent cx="5731510" cy="4155939"/>
            <wp:effectExtent l="0" t="0" r="254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155939"/>
                    </a:xfrm>
                    <a:prstGeom prst="rect">
                      <a:avLst/>
                    </a:prstGeom>
                    <a:noFill/>
                    <a:ln>
                      <a:noFill/>
                    </a:ln>
                  </pic:spPr>
                </pic:pic>
              </a:graphicData>
            </a:graphic>
          </wp:inline>
        </w:drawing>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1"/>
        <w:gridCol w:w="65"/>
        <w:gridCol w:w="65"/>
        <w:gridCol w:w="65"/>
        <w:gridCol w:w="8120"/>
      </w:tblGrid>
      <w:tr w:rsidR="00AE409F" w:rsidRPr="00AE409F" w:rsidTr="00AE409F">
        <w:trPr>
          <w:tblCellSpacing w:w="15" w:type="dxa"/>
        </w:trPr>
        <w:tc>
          <w:tcPr>
            <w:tcW w:w="0" w:type="auto"/>
            <w:vAlign w:val="center"/>
          </w:tcPr>
          <w:p w:rsidR="00AE409F" w:rsidRPr="00AE409F" w:rsidRDefault="00AE409F" w:rsidP="00AE409F">
            <w:pPr>
              <w:jc w:val="center"/>
              <w:rPr>
                <w:b/>
                <w:bCs/>
              </w:rPr>
            </w:pPr>
          </w:p>
        </w:tc>
        <w:tc>
          <w:tcPr>
            <w:tcW w:w="0" w:type="auto"/>
            <w:vAlign w:val="center"/>
          </w:tcPr>
          <w:p w:rsidR="00AE409F" w:rsidRPr="00AE409F" w:rsidRDefault="00AE409F" w:rsidP="00AE409F">
            <w:pPr>
              <w:jc w:val="center"/>
              <w:rPr>
                <w:b/>
                <w:bCs/>
              </w:rPr>
            </w:pPr>
          </w:p>
        </w:tc>
        <w:tc>
          <w:tcPr>
            <w:tcW w:w="0" w:type="auto"/>
            <w:vAlign w:val="center"/>
          </w:tcPr>
          <w:p w:rsidR="00AE409F" w:rsidRPr="00AE409F" w:rsidRDefault="00AE409F" w:rsidP="00AE409F">
            <w:pPr>
              <w:jc w:val="center"/>
              <w:rPr>
                <w:b/>
                <w:bCs/>
              </w:rPr>
            </w:pPr>
          </w:p>
        </w:tc>
        <w:tc>
          <w:tcPr>
            <w:tcW w:w="0" w:type="auto"/>
            <w:vAlign w:val="center"/>
          </w:tcPr>
          <w:p w:rsidR="00AE409F" w:rsidRPr="00AE409F" w:rsidRDefault="00AE409F" w:rsidP="00AE409F">
            <w:pPr>
              <w:jc w:val="center"/>
              <w:rPr>
                <w:b/>
                <w:bCs/>
              </w:rPr>
            </w:pPr>
          </w:p>
        </w:tc>
        <w:tc>
          <w:tcPr>
            <w:tcW w:w="0" w:type="auto"/>
            <w:vAlign w:val="center"/>
          </w:tcPr>
          <w:p w:rsidR="00AE409F" w:rsidRPr="00AE409F" w:rsidRDefault="00AE409F" w:rsidP="00AE409F">
            <w:pPr>
              <w:jc w:val="center"/>
              <w:rPr>
                <w:b/>
                <w:bCs/>
              </w:rPr>
            </w:pPr>
          </w:p>
        </w:tc>
      </w:tr>
      <w:tr w:rsidR="00AE409F" w:rsidRPr="00AE409F" w:rsidTr="00AE409F">
        <w:trPr>
          <w:tblCellSpacing w:w="15" w:type="dxa"/>
        </w:trPr>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r>
      <w:tr w:rsidR="00AE409F" w:rsidRPr="00AE409F" w:rsidTr="00AE409F">
        <w:trPr>
          <w:tblCellSpacing w:w="15" w:type="dxa"/>
        </w:trPr>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Default="00332EE0" w:rsidP="00AE409F">
            <w:pPr>
              <w:rPr>
                <w:rFonts w:ascii="Comic Sans MS" w:hAnsi="Comic Sans MS"/>
                <w:sz w:val="28"/>
                <w:szCs w:val="28"/>
              </w:rPr>
            </w:pPr>
            <w:r>
              <w:rPr>
                <w:rFonts w:ascii="Comic Sans MS" w:hAnsi="Comic Sans MS"/>
                <w:sz w:val="28"/>
                <w:szCs w:val="28"/>
              </w:rPr>
              <w:t>Straight needles – used where tissue is easily accessible and designed to be used by hand. Straight needles are most used for skin closure or microsurgical procedures like nerve and vessel repair.</w:t>
            </w:r>
          </w:p>
          <w:p w:rsidR="00332EE0" w:rsidRDefault="00332EE0" w:rsidP="00AE409F">
            <w:pPr>
              <w:rPr>
                <w:rFonts w:ascii="Comic Sans MS" w:hAnsi="Comic Sans MS"/>
                <w:sz w:val="28"/>
                <w:szCs w:val="28"/>
              </w:rPr>
            </w:pPr>
          </w:p>
          <w:p w:rsidR="00332EE0" w:rsidRDefault="00332EE0" w:rsidP="00332EE0">
            <w:pPr>
              <w:rPr>
                <w:rFonts w:ascii="Comic Sans MS" w:hAnsi="Comic Sans MS"/>
                <w:sz w:val="28"/>
                <w:szCs w:val="28"/>
              </w:rPr>
            </w:pPr>
            <w:r>
              <w:rPr>
                <w:rFonts w:ascii="Comic Sans MS" w:hAnsi="Comic Sans MS"/>
                <w:sz w:val="28"/>
                <w:szCs w:val="28"/>
              </w:rPr>
              <w:t xml:space="preserve">Half Curved Needle (ski) – used during laparoscopic surgery </w:t>
            </w:r>
            <w:r>
              <w:rPr>
                <w:rFonts w:ascii="Comic Sans MS" w:hAnsi="Comic Sans MS"/>
                <w:sz w:val="28"/>
                <w:szCs w:val="28"/>
              </w:rPr>
              <w:lastRenderedPageBreak/>
              <w:t>as the needle design allows for it to pass through narrow cannulas.</w:t>
            </w:r>
          </w:p>
          <w:p w:rsidR="00332EE0" w:rsidRDefault="00332EE0" w:rsidP="00332EE0">
            <w:pPr>
              <w:rPr>
                <w:rFonts w:ascii="Comic Sans MS" w:hAnsi="Comic Sans MS"/>
                <w:sz w:val="28"/>
                <w:szCs w:val="28"/>
              </w:rPr>
            </w:pPr>
          </w:p>
          <w:p w:rsidR="00332EE0" w:rsidRDefault="00332EE0" w:rsidP="00332EE0">
            <w:pPr>
              <w:rPr>
                <w:rFonts w:ascii="Comic Sans MS" w:hAnsi="Comic Sans MS"/>
                <w:sz w:val="28"/>
                <w:szCs w:val="28"/>
              </w:rPr>
            </w:pPr>
            <w:r>
              <w:rPr>
                <w:rFonts w:ascii="Comic Sans MS" w:hAnsi="Comic Sans MS"/>
                <w:sz w:val="28"/>
                <w:szCs w:val="28"/>
              </w:rPr>
              <w:t xml:space="preserve">¼ </w:t>
            </w:r>
            <w:proofErr w:type="gramStart"/>
            <w:r>
              <w:rPr>
                <w:rFonts w:ascii="Comic Sans MS" w:hAnsi="Comic Sans MS"/>
                <w:sz w:val="28"/>
                <w:szCs w:val="28"/>
              </w:rPr>
              <w:t>circle</w:t>
            </w:r>
            <w:proofErr w:type="gramEnd"/>
            <w:r>
              <w:rPr>
                <w:rFonts w:ascii="Comic Sans MS" w:hAnsi="Comic Sans MS"/>
                <w:sz w:val="28"/>
                <w:szCs w:val="28"/>
              </w:rPr>
              <w:t xml:space="preserve"> – typically used in Ophthalmic</w:t>
            </w:r>
            <w:r w:rsidR="00675651">
              <w:rPr>
                <w:rFonts w:ascii="Comic Sans MS" w:hAnsi="Comic Sans MS"/>
                <w:sz w:val="28"/>
                <w:szCs w:val="28"/>
              </w:rPr>
              <w:t xml:space="preserve"> and microsurgical</w:t>
            </w:r>
            <w:r>
              <w:rPr>
                <w:rFonts w:ascii="Comic Sans MS" w:hAnsi="Comic Sans MS"/>
                <w:sz w:val="28"/>
                <w:szCs w:val="28"/>
              </w:rPr>
              <w:t xml:space="preserve"> procedures.</w:t>
            </w:r>
          </w:p>
          <w:p w:rsidR="00332EE0" w:rsidRDefault="00332EE0" w:rsidP="00332EE0">
            <w:pPr>
              <w:rPr>
                <w:rFonts w:ascii="Comic Sans MS" w:hAnsi="Comic Sans MS"/>
                <w:sz w:val="28"/>
                <w:szCs w:val="28"/>
              </w:rPr>
            </w:pPr>
          </w:p>
          <w:p w:rsidR="00332EE0" w:rsidRDefault="00332EE0" w:rsidP="00332EE0">
            <w:pPr>
              <w:rPr>
                <w:rFonts w:ascii="Comic Sans MS" w:hAnsi="Comic Sans MS"/>
                <w:sz w:val="28"/>
                <w:szCs w:val="28"/>
              </w:rPr>
            </w:pPr>
            <w:r>
              <w:rPr>
                <w:rFonts w:ascii="Comic Sans MS" w:hAnsi="Comic Sans MS"/>
                <w:sz w:val="28"/>
                <w:szCs w:val="28"/>
              </w:rPr>
              <w:t>½ circle – easier to use in confined locations. Used for muscle, eye, skin and peritoneum.</w:t>
            </w:r>
          </w:p>
          <w:p w:rsidR="00332EE0" w:rsidRDefault="00332EE0" w:rsidP="00332EE0">
            <w:pPr>
              <w:rPr>
                <w:rFonts w:ascii="Comic Sans MS" w:hAnsi="Comic Sans MS"/>
                <w:sz w:val="28"/>
                <w:szCs w:val="28"/>
              </w:rPr>
            </w:pPr>
          </w:p>
          <w:p w:rsidR="00332EE0" w:rsidRDefault="00332EE0" w:rsidP="00332EE0">
            <w:pPr>
              <w:rPr>
                <w:rFonts w:ascii="Comic Sans MS" w:hAnsi="Comic Sans MS"/>
                <w:sz w:val="28"/>
                <w:szCs w:val="28"/>
              </w:rPr>
            </w:pPr>
            <w:r>
              <w:rPr>
                <w:rFonts w:ascii="Comic Sans MS" w:hAnsi="Comic Sans MS"/>
                <w:sz w:val="28"/>
                <w:szCs w:val="28"/>
              </w:rPr>
              <w:t>3/8 circle – most commonly used. Can be easily manipulated and often used for relatively large and superficial wounds</w:t>
            </w:r>
            <w:r w:rsidR="00675651">
              <w:rPr>
                <w:rFonts w:ascii="Comic Sans MS" w:hAnsi="Comic Sans MS"/>
                <w:sz w:val="28"/>
                <w:szCs w:val="28"/>
              </w:rPr>
              <w:t>. Impossible to use in deep cavities due to the large arc of manipulation needed.</w:t>
            </w:r>
          </w:p>
          <w:p w:rsidR="00675651" w:rsidRDefault="00675651" w:rsidP="00332EE0">
            <w:pPr>
              <w:rPr>
                <w:rFonts w:ascii="Comic Sans MS" w:hAnsi="Comic Sans MS"/>
                <w:sz w:val="28"/>
                <w:szCs w:val="28"/>
              </w:rPr>
            </w:pPr>
          </w:p>
          <w:p w:rsidR="00675651" w:rsidRDefault="00675651" w:rsidP="00332EE0">
            <w:pPr>
              <w:rPr>
                <w:rFonts w:ascii="Comic Sans MS" w:hAnsi="Comic Sans MS"/>
                <w:sz w:val="28"/>
                <w:szCs w:val="28"/>
              </w:rPr>
            </w:pPr>
            <w:r>
              <w:rPr>
                <w:rFonts w:ascii="Comic Sans MS" w:hAnsi="Comic Sans MS"/>
                <w:sz w:val="28"/>
                <w:szCs w:val="28"/>
              </w:rPr>
              <w:t>5/8 circle – Ideal for deep confined holes such as cardiovascular, oral and pelvis.</w:t>
            </w:r>
          </w:p>
          <w:p w:rsidR="00675651" w:rsidRDefault="00675651" w:rsidP="00332EE0">
            <w:pPr>
              <w:rPr>
                <w:rFonts w:ascii="Comic Sans MS" w:hAnsi="Comic Sans MS"/>
                <w:sz w:val="28"/>
                <w:szCs w:val="28"/>
              </w:rPr>
            </w:pPr>
          </w:p>
          <w:p w:rsidR="00675651" w:rsidRDefault="00675651" w:rsidP="00332EE0">
            <w:pPr>
              <w:rPr>
                <w:rFonts w:ascii="Comic Sans MS" w:hAnsi="Comic Sans MS"/>
                <w:sz w:val="28"/>
                <w:szCs w:val="28"/>
              </w:rPr>
            </w:pPr>
            <w:r>
              <w:rPr>
                <w:rFonts w:ascii="Comic Sans MS" w:hAnsi="Comic Sans MS"/>
                <w:sz w:val="28"/>
                <w:szCs w:val="28"/>
              </w:rPr>
              <w:t xml:space="preserve">J shape – </w:t>
            </w:r>
            <w:r w:rsidR="004C7F64">
              <w:rPr>
                <w:rFonts w:ascii="Comic Sans MS" w:hAnsi="Comic Sans MS"/>
                <w:sz w:val="28"/>
                <w:szCs w:val="28"/>
              </w:rPr>
              <w:t>to access deep tissues in a confined space. For example, to close the sheath in a laparoscopic port site.</w:t>
            </w:r>
          </w:p>
          <w:p w:rsidR="00675651" w:rsidRDefault="00675651" w:rsidP="00332EE0">
            <w:pPr>
              <w:rPr>
                <w:rFonts w:ascii="Comic Sans MS" w:hAnsi="Comic Sans MS"/>
                <w:sz w:val="28"/>
                <w:szCs w:val="28"/>
              </w:rPr>
            </w:pPr>
          </w:p>
          <w:p w:rsidR="00675651" w:rsidRDefault="00675651" w:rsidP="00332EE0">
            <w:pPr>
              <w:rPr>
                <w:rFonts w:ascii="Comic Sans MS" w:hAnsi="Comic Sans MS"/>
                <w:sz w:val="28"/>
                <w:szCs w:val="28"/>
              </w:rPr>
            </w:pPr>
            <w:r>
              <w:rPr>
                <w:rFonts w:ascii="Comic Sans MS" w:hAnsi="Comic Sans MS"/>
                <w:sz w:val="28"/>
                <w:szCs w:val="28"/>
              </w:rPr>
              <w:t>Compound curve – anterior segment of the eye.</w:t>
            </w:r>
          </w:p>
          <w:p w:rsidR="00F21820" w:rsidRDefault="00F21820" w:rsidP="00332EE0">
            <w:pPr>
              <w:rPr>
                <w:rFonts w:ascii="Comic Sans MS" w:hAnsi="Comic Sans MS"/>
                <w:sz w:val="28"/>
                <w:szCs w:val="28"/>
              </w:rPr>
            </w:pPr>
          </w:p>
          <w:p w:rsidR="00F21820" w:rsidRPr="00AE409F" w:rsidRDefault="00F21820" w:rsidP="00332EE0">
            <w:pPr>
              <w:rPr>
                <w:rFonts w:ascii="Comic Sans MS" w:hAnsi="Comic Sans MS"/>
                <w:b/>
                <w:sz w:val="28"/>
                <w:szCs w:val="28"/>
              </w:rPr>
            </w:pPr>
            <w:r w:rsidRPr="00F21820">
              <w:rPr>
                <w:rFonts w:ascii="Comic Sans MS" w:hAnsi="Comic Sans MS"/>
                <w:b/>
                <w:color w:val="FF0000"/>
                <w:sz w:val="28"/>
                <w:szCs w:val="28"/>
              </w:rPr>
              <w:t>Needle Points</w:t>
            </w:r>
          </w:p>
        </w:tc>
      </w:tr>
      <w:tr w:rsidR="00AE409F" w:rsidRPr="00AE409F" w:rsidTr="00AE409F">
        <w:trPr>
          <w:tblCellSpacing w:w="15" w:type="dxa"/>
        </w:trPr>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091E3F" w:rsidP="00AE409F">
            <w:r>
              <w:rPr>
                <w:rFonts w:ascii="Arial" w:hAnsi="Arial" w:cs="Arial"/>
                <w:noProof/>
                <w:color w:val="001BA0"/>
                <w:sz w:val="20"/>
                <w:szCs w:val="20"/>
              </w:rPr>
              <w:drawing>
                <wp:inline distT="0" distB="0" distL="0" distR="0">
                  <wp:extent cx="1238250" cy="1238250"/>
                  <wp:effectExtent l="0" t="0" r="0" b="0"/>
                  <wp:docPr id="16" name="Picture 16" descr="Image result for taper point needl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taper point needl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r w:rsidR="00AE409F" w:rsidRPr="00AE409F" w:rsidTr="00AE409F">
        <w:trPr>
          <w:tblCellSpacing w:w="15" w:type="dxa"/>
        </w:trPr>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r>
      <w:tr w:rsidR="00AE409F" w:rsidRPr="00AE409F" w:rsidTr="00AE409F">
        <w:trPr>
          <w:tblCellSpacing w:w="15" w:type="dxa"/>
        </w:trPr>
        <w:tc>
          <w:tcPr>
            <w:tcW w:w="0" w:type="auto"/>
            <w:vAlign w:val="center"/>
          </w:tcPr>
          <w:p w:rsidR="00AE409F" w:rsidRPr="00AE409F" w:rsidRDefault="00AE409F" w:rsidP="00AE409F">
            <w:pPr>
              <w:rPr>
                <w:rFonts w:ascii="Comic Sans MS" w:hAnsi="Comic Sans MS"/>
                <w:b/>
                <w:sz w:val="28"/>
                <w:szCs w:val="28"/>
              </w:rPr>
            </w:pPr>
          </w:p>
        </w:tc>
        <w:tc>
          <w:tcPr>
            <w:tcW w:w="0" w:type="auto"/>
            <w:vAlign w:val="center"/>
          </w:tcPr>
          <w:p w:rsidR="00AE409F" w:rsidRPr="00AE409F" w:rsidRDefault="00AE409F" w:rsidP="00AE409F">
            <w:pPr>
              <w:rPr>
                <w:rFonts w:ascii="Comic Sans MS" w:hAnsi="Comic Sans MS"/>
                <w:b/>
                <w:sz w:val="28"/>
                <w:szCs w:val="28"/>
              </w:rPr>
            </w:pPr>
          </w:p>
        </w:tc>
        <w:tc>
          <w:tcPr>
            <w:tcW w:w="0" w:type="auto"/>
            <w:vAlign w:val="center"/>
          </w:tcPr>
          <w:p w:rsidR="00AE409F" w:rsidRPr="00AE409F" w:rsidRDefault="00AE409F" w:rsidP="00AE409F">
            <w:pPr>
              <w:rPr>
                <w:rFonts w:ascii="Comic Sans MS" w:hAnsi="Comic Sans MS"/>
                <w:b/>
                <w:sz w:val="28"/>
                <w:szCs w:val="28"/>
              </w:rPr>
            </w:pPr>
          </w:p>
        </w:tc>
        <w:tc>
          <w:tcPr>
            <w:tcW w:w="0" w:type="auto"/>
            <w:vAlign w:val="center"/>
          </w:tcPr>
          <w:p w:rsidR="00AE409F" w:rsidRPr="00AE409F" w:rsidRDefault="00AE409F" w:rsidP="00AE409F">
            <w:pPr>
              <w:rPr>
                <w:rFonts w:ascii="Comic Sans MS" w:hAnsi="Comic Sans MS"/>
                <w:b/>
                <w:sz w:val="28"/>
                <w:szCs w:val="28"/>
              </w:rPr>
            </w:pPr>
          </w:p>
        </w:tc>
        <w:tc>
          <w:tcPr>
            <w:tcW w:w="0" w:type="auto"/>
            <w:vAlign w:val="center"/>
          </w:tcPr>
          <w:p w:rsidR="00AE409F" w:rsidRDefault="00091E3F" w:rsidP="00AE409F">
            <w:pPr>
              <w:rPr>
                <w:rFonts w:ascii="Comic Sans MS" w:hAnsi="Comic Sans MS"/>
                <w:b/>
                <w:sz w:val="28"/>
                <w:szCs w:val="28"/>
              </w:rPr>
            </w:pPr>
            <w:r w:rsidRPr="00091E3F">
              <w:rPr>
                <w:rFonts w:ascii="Comic Sans MS" w:hAnsi="Comic Sans MS"/>
                <w:b/>
                <w:sz w:val="28"/>
                <w:szCs w:val="28"/>
              </w:rPr>
              <w:t>Taper Point Needle</w:t>
            </w:r>
          </w:p>
          <w:p w:rsidR="00091E3F" w:rsidRDefault="00F95E38" w:rsidP="00AE409F">
            <w:pPr>
              <w:rPr>
                <w:rFonts w:ascii="Comic Sans MS" w:hAnsi="Comic Sans MS"/>
                <w:sz w:val="28"/>
                <w:szCs w:val="28"/>
              </w:rPr>
            </w:pPr>
            <w:r>
              <w:rPr>
                <w:rFonts w:ascii="Comic Sans MS" w:hAnsi="Comic Sans MS"/>
                <w:sz w:val="28"/>
                <w:szCs w:val="28"/>
              </w:rPr>
              <w:t xml:space="preserve">Needle body is round and tapers smoothly to a point. </w:t>
            </w:r>
            <w:r w:rsidR="00091E3F">
              <w:rPr>
                <w:rFonts w:ascii="Comic Sans MS" w:hAnsi="Comic Sans MS"/>
                <w:sz w:val="28"/>
                <w:szCs w:val="28"/>
              </w:rPr>
              <w:t>Used primarily on soft easily penetrated tissue such as the peritoneum</w:t>
            </w:r>
            <w:r>
              <w:rPr>
                <w:rFonts w:ascii="Comic Sans MS" w:hAnsi="Comic Sans MS"/>
                <w:sz w:val="28"/>
                <w:szCs w:val="28"/>
              </w:rPr>
              <w:t xml:space="preserve">. Passes through tissue by stretching rather than cutting. If you are ever unsure about whether to choose taper point or cutting needle chose taper point for </w:t>
            </w:r>
            <w:r>
              <w:rPr>
                <w:rFonts w:ascii="Comic Sans MS" w:hAnsi="Comic Sans MS"/>
                <w:sz w:val="28"/>
                <w:szCs w:val="28"/>
              </w:rPr>
              <w:lastRenderedPageBreak/>
              <w:t>everything but skin sutures.</w:t>
            </w:r>
          </w:p>
          <w:p w:rsidR="00F95E38" w:rsidRDefault="00F95E38" w:rsidP="00AE409F">
            <w:pPr>
              <w:rPr>
                <w:rFonts w:ascii="Comic Sans MS" w:hAnsi="Comic Sans MS"/>
                <w:sz w:val="28"/>
                <w:szCs w:val="28"/>
              </w:rPr>
            </w:pPr>
          </w:p>
          <w:p w:rsidR="00F95E38" w:rsidRPr="00AE409F" w:rsidRDefault="00F95E38" w:rsidP="00AE409F">
            <w:pPr>
              <w:rPr>
                <w:rFonts w:ascii="Comic Sans MS" w:hAnsi="Comic Sans MS"/>
                <w:sz w:val="28"/>
                <w:szCs w:val="28"/>
              </w:rPr>
            </w:pPr>
            <w:r>
              <w:rPr>
                <w:rFonts w:ascii="Arial" w:hAnsi="Arial" w:cs="Arial"/>
                <w:noProof/>
                <w:color w:val="001BA0"/>
                <w:sz w:val="20"/>
                <w:szCs w:val="20"/>
              </w:rPr>
              <w:drawing>
                <wp:inline distT="0" distB="0" distL="0" distR="0">
                  <wp:extent cx="1866900" cy="1762125"/>
                  <wp:effectExtent l="0" t="0" r="0" b="9525"/>
                  <wp:docPr id="17" name="Picture 17" descr="Image result for taper cut needl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taper cut needl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1762125"/>
                          </a:xfrm>
                          <a:prstGeom prst="rect">
                            <a:avLst/>
                          </a:prstGeom>
                          <a:noFill/>
                          <a:ln>
                            <a:noFill/>
                          </a:ln>
                        </pic:spPr>
                      </pic:pic>
                    </a:graphicData>
                  </a:graphic>
                </wp:inline>
              </w:drawing>
            </w:r>
          </w:p>
        </w:tc>
      </w:tr>
      <w:tr w:rsidR="00AE409F" w:rsidRPr="00AE409F" w:rsidTr="00AE409F">
        <w:trPr>
          <w:tblCellSpacing w:w="15" w:type="dxa"/>
        </w:trPr>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r>
      <w:tr w:rsidR="00AE409F" w:rsidRPr="00AE409F" w:rsidTr="00AE409F">
        <w:trPr>
          <w:tblCellSpacing w:w="15" w:type="dxa"/>
        </w:trPr>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EA2867" w:rsidRDefault="00EA2867" w:rsidP="00616FF8">
            <w:pPr>
              <w:rPr>
                <w:rFonts w:ascii="Comic Sans MS" w:hAnsi="Comic Sans MS" w:cs="Helvetica"/>
                <w:b/>
                <w:color w:val="FF0000"/>
                <w:sz w:val="28"/>
                <w:szCs w:val="28"/>
                <w:lang w:val="en"/>
              </w:rPr>
            </w:pPr>
          </w:p>
          <w:p w:rsidR="00EA2867" w:rsidRDefault="00F95E38" w:rsidP="00616FF8">
            <w:pPr>
              <w:rPr>
                <w:rFonts w:ascii="Comic Sans MS" w:hAnsi="Comic Sans MS" w:cs="Helvetica"/>
                <w:b/>
                <w:sz w:val="28"/>
                <w:szCs w:val="28"/>
                <w:lang w:val="en"/>
              </w:rPr>
            </w:pPr>
            <w:proofErr w:type="spellStart"/>
            <w:r w:rsidRPr="00F95E38">
              <w:rPr>
                <w:rFonts w:ascii="Comic Sans MS" w:hAnsi="Comic Sans MS" w:cs="Helvetica"/>
                <w:b/>
                <w:sz w:val="28"/>
                <w:szCs w:val="28"/>
                <w:lang w:val="en"/>
              </w:rPr>
              <w:t>Tapercut</w:t>
            </w:r>
            <w:proofErr w:type="spellEnd"/>
            <w:r w:rsidRPr="00F95E38">
              <w:rPr>
                <w:rFonts w:ascii="Comic Sans MS" w:hAnsi="Comic Sans MS" w:cs="Helvetica"/>
                <w:b/>
                <w:sz w:val="28"/>
                <w:szCs w:val="28"/>
                <w:lang w:val="en"/>
              </w:rPr>
              <w:t xml:space="preserve"> Needle</w:t>
            </w:r>
          </w:p>
          <w:p w:rsidR="00F95E38" w:rsidRDefault="00F95E38" w:rsidP="00616FF8">
            <w:pPr>
              <w:rPr>
                <w:rFonts w:ascii="Comic Sans MS" w:hAnsi="Comic Sans MS" w:cs="Helvetica"/>
                <w:sz w:val="28"/>
                <w:szCs w:val="28"/>
                <w:lang w:val="en"/>
              </w:rPr>
            </w:pPr>
            <w:r>
              <w:rPr>
                <w:rFonts w:ascii="Comic Sans MS" w:hAnsi="Comic Sans MS" w:cs="Helvetica"/>
                <w:sz w:val="28"/>
                <w:szCs w:val="28"/>
                <w:lang w:val="en"/>
              </w:rPr>
              <w:t xml:space="preserve">Sharp reverse cutting tip at the point with a narrow bodied </w:t>
            </w:r>
            <w:r w:rsidR="000D5D2E">
              <w:rPr>
                <w:rFonts w:ascii="Comic Sans MS" w:hAnsi="Comic Sans MS" w:cs="Helvetica"/>
                <w:sz w:val="28"/>
                <w:szCs w:val="28"/>
                <w:lang w:val="en"/>
              </w:rPr>
              <w:t xml:space="preserve">round tapered </w:t>
            </w:r>
            <w:r>
              <w:rPr>
                <w:rFonts w:ascii="Comic Sans MS" w:hAnsi="Comic Sans MS" w:cs="Helvetica"/>
                <w:sz w:val="28"/>
                <w:szCs w:val="28"/>
                <w:lang w:val="en"/>
              </w:rPr>
              <w:t>needle. All three edges of the tip are sharpened to provide uniform cutting action. Used in toug</w:t>
            </w:r>
            <w:r w:rsidRPr="00F95E38">
              <w:rPr>
                <w:rFonts w:ascii="Comic Sans MS" w:hAnsi="Comic Sans MS" w:cs="Helvetica"/>
                <w:sz w:val="28"/>
                <w:szCs w:val="28"/>
                <w:lang w:val="en"/>
              </w:rPr>
              <w:t>h hard to penetrate tissues</w:t>
            </w:r>
            <w:r>
              <w:rPr>
                <w:rFonts w:ascii="Comic Sans MS" w:hAnsi="Comic Sans MS" w:cs="Helvetica"/>
                <w:sz w:val="28"/>
                <w:szCs w:val="28"/>
                <w:lang w:val="en"/>
              </w:rPr>
              <w:t>.</w:t>
            </w:r>
          </w:p>
          <w:p w:rsidR="00F95E38" w:rsidRDefault="00F95E38" w:rsidP="00616FF8">
            <w:pPr>
              <w:rPr>
                <w:rFonts w:ascii="Comic Sans MS" w:hAnsi="Comic Sans MS" w:cs="Helvetica"/>
                <w:sz w:val="28"/>
                <w:szCs w:val="28"/>
                <w:lang w:val="en"/>
              </w:rPr>
            </w:pPr>
          </w:p>
          <w:p w:rsidR="00F95E38" w:rsidRPr="00F95E38" w:rsidRDefault="00F95E38" w:rsidP="00616FF8">
            <w:pPr>
              <w:rPr>
                <w:rFonts w:ascii="Comic Sans MS" w:hAnsi="Comic Sans MS" w:cs="Helvetica"/>
                <w:sz w:val="28"/>
                <w:szCs w:val="28"/>
                <w:lang w:val="en"/>
              </w:rPr>
            </w:pPr>
            <w:r>
              <w:rPr>
                <w:rFonts w:ascii="Arial" w:hAnsi="Arial" w:cs="Arial"/>
                <w:noProof/>
                <w:color w:val="FFFFFF"/>
                <w:sz w:val="20"/>
                <w:szCs w:val="20"/>
              </w:rPr>
              <w:drawing>
                <wp:inline distT="0" distB="0" distL="0" distR="0">
                  <wp:extent cx="4371975" cy="2400300"/>
                  <wp:effectExtent l="0" t="0" r="9525"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1975" cy="2400300"/>
                          </a:xfrm>
                          <a:prstGeom prst="rect">
                            <a:avLst/>
                          </a:prstGeom>
                          <a:noFill/>
                          <a:ln>
                            <a:noFill/>
                          </a:ln>
                        </pic:spPr>
                      </pic:pic>
                    </a:graphicData>
                  </a:graphic>
                </wp:inline>
              </w:drawing>
            </w:r>
          </w:p>
          <w:p w:rsidR="000D5D2E" w:rsidRDefault="000D5D2E" w:rsidP="00616FF8">
            <w:pPr>
              <w:rPr>
                <w:rFonts w:ascii="Comic Sans MS" w:hAnsi="Comic Sans MS" w:cs="Helvetica"/>
                <w:b/>
                <w:sz w:val="28"/>
                <w:szCs w:val="28"/>
                <w:lang w:val="en"/>
              </w:rPr>
            </w:pPr>
          </w:p>
          <w:p w:rsidR="00EA2867" w:rsidRDefault="000D5D2E" w:rsidP="00616FF8">
            <w:pPr>
              <w:rPr>
                <w:rFonts w:ascii="Comic Sans MS" w:hAnsi="Comic Sans MS" w:cs="Helvetica"/>
                <w:b/>
                <w:sz w:val="28"/>
                <w:szCs w:val="28"/>
                <w:lang w:val="en"/>
              </w:rPr>
            </w:pPr>
            <w:r w:rsidRPr="000D5D2E">
              <w:rPr>
                <w:rFonts w:ascii="Comic Sans MS" w:hAnsi="Comic Sans MS" w:cs="Helvetica"/>
                <w:b/>
                <w:sz w:val="28"/>
                <w:szCs w:val="28"/>
                <w:lang w:val="en"/>
              </w:rPr>
              <w:t>Conventional Cutting Needle</w:t>
            </w:r>
          </w:p>
          <w:p w:rsidR="000D5D2E" w:rsidRPr="000D5D2E" w:rsidRDefault="000D5D2E" w:rsidP="00616FF8">
            <w:pPr>
              <w:rPr>
                <w:rFonts w:ascii="Comic Sans MS" w:hAnsi="Comic Sans MS" w:cs="Helvetica"/>
                <w:sz w:val="28"/>
                <w:szCs w:val="28"/>
                <w:lang w:val="en"/>
              </w:rPr>
            </w:pPr>
            <w:r w:rsidRPr="000D5D2E">
              <w:rPr>
                <w:rFonts w:ascii="Comic Sans MS" w:hAnsi="Comic Sans MS" w:cs="Helvetica"/>
                <w:sz w:val="28"/>
                <w:szCs w:val="28"/>
                <w:lang w:val="en"/>
              </w:rPr>
              <w:t>Two opposing cutting edges</w:t>
            </w:r>
            <w:r>
              <w:rPr>
                <w:rFonts w:ascii="Comic Sans MS" w:hAnsi="Comic Sans MS" w:cs="Helvetica"/>
                <w:sz w:val="28"/>
                <w:szCs w:val="28"/>
                <w:lang w:val="en"/>
              </w:rPr>
              <w:t xml:space="preserve"> (triangular shape)</w:t>
            </w:r>
            <w:r w:rsidRPr="000D5D2E">
              <w:rPr>
                <w:rFonts w:ascii="Comic Sans MS" w:hAnsi="Comic Sans MS" w:cs="Helvetica"/>
                <w:sz w:val="28"/>
                <w:szCs w:val="28"/>
                <w:lang w:val="en"/>
              </w:rPr>
              <w:t xml:space="preserve"> with a third </w:t>
            </w:r>
            <w:r>
              <w:rPr>
                <w:rFonts w:ascii="Comic Sans MS" w:hAnsi="Comic Sans MS" w:cs="Helvetica"/>
                <w:sz w:val="28"/>
                <w:szCs w:val="28"/>
                <w:lang w:val="en"/>
              </w:rPr>
              <w:t xml:space="preserve">sharpened cutting </w:t>
            </w:r>
            <w:r w:rsidRPr="000D5D2E">
              <w:rPr>
                <w:rFonts w:ascii="Comic Sans MS" w:hAnsi="Comic Sans MS" w:cs="Helvetica"/>
                <w:sz w:val="28"/>
                <w:szCs w:val="28"/>
                <w:lang w:val="en"/>
              </w:rPr>
              <w:t>edge on the inside curvature of the needle.</w:t>
            </w:r>
            <w:r>
              <w:rPr>
                <w:rFonts w:ascii="Comic Sans MS" w:hAnsi="Comic Sans MS" w:cs="Helvetica"/>
                <w:sz w:val="28"/>
                <w:szCs w:val="28"/>
                <w:lang w:val="en"/>
              </w:rPr>
              <w:t xml:space="preserve"> Sharpened to cut through tough, difficult to penetrate tissue. Ideal for skin sutures.</w:t>
            </w:r>
          </w:p>
          <w:p w:rsidR="00EA2867" w:rsidRDefault="00EA2867" w:rsidP="00616FF8">
            <w:pPr>
              <w:rPr>
                <w:rFonts w:ascii="Comic Sans MS" w:hAnsi="Comic Sans MS" w:cs="Helvetica"/>
                <w:b/>
                <w:color w:val="FF0000"/>
                <w:sz w:val="28"/>
                <w:szCs w:val="28"/>
                <w:lang w:val="en"/>
              </w:rPr>
            </w:pPr>
          </w:p>
          <w:p w:rsidR="00EA2867" w:rsidRDefault="00EA2867" w:rsidP="00616FF8">
            <w:pPr>
              <w:rPr>
                <w:rFonts w:ascii="Comic Sans MS" w:hAnsi="Comic Sans MS" w:cs="Helvetica"/>
                <w:b/>
                <w:color w:val="FF0000"/>
                <w:sz w:val="28"/>
                <w:szCs w:val="28"/>
                <w:lang w:val="en"/>
              </w:rPr>
            </w:pPr>
          </w:p>
          <w:p w:rsidR="00EA2867" w:rsidRDefault="000D5D2E" w:rsidP="00616FF8">
            <w:pPr>
              <w:rPr>
                <w:rFonts w:ascii="Comic Sans MS" w:hAnsi="Comic Sans MS" w:cs="Helvetica"/>
                <w:b/>
                <w:color w:val="FF0000"/>
                <w:sz w:val="28"/>
                <w:szCs w:val="28"/>
                <w:lang w:val="en"/>
              </w:rPr>
            </w:pPr>
            <w:r>
              <w:rPr>
                <w:rFonts w:ascii="Arial" w:hAnsi="Arial" w:cs="Arial"/>
                <w:noProof/>
                <w:color w:val="001BA0"/>
                <w:sz w:val="20"/>
                <w:szCs w:val="20"/>
              </w:rPr>
              <w:lastRenderedPageBreak/>
              <w:drawing>
                <wp:inline distT="0" distB="0" distL="0" distR="0">
                  <wp:extent cx="3895725" cy="1600200"/>
                  <wp:effectExtent l="0" t="0" r="9525" b="0"/>
                  <wp:docPr id="19" name="Picture 19" descr="Image result for cutting needl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cutting needle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5725" cy="1600200"/>
                          </a:xfrm>
                          <a:prstGeom prst="rect">
                            <a:avLst/>
                          </a:prstGeom>
                          <a:noFill/>
                          <a:ln>
                            <a:noFill/>
                          </a:ln>
                        </pic:spPr>
                      </pic:pic>
                    </a:graphicData>
                  </a:graphic>
                </wp:inline>
              </w:drawing>
            </w:r>
          </w:p>
          <w:p w:rsidR="00EA2867" w:rsidRDefault="00EA2867" w:rsidP="00616FF8">
            <w:pPr>
              <w:rPr>
                <w:rFonts w:ascii="Comic Sans MS" w:hAnsi="Comic Sans MS" w:cs="Helvetica"/>
                <w:b/>
                <w:color w:val="FF0000"/>
                <w:sz w:val="28"/>
                <w:szCs w:val="28"/>
                <w:lang w:val="en"/>
              </w:rPr>
            </w:pPr>
          </w:p>
          <w:p w:rsidR="00EA2867" w:rsidRDefault="00EA2867" w:rsidP="00616FF8">
            <w:pPr>
              <w:rPr>
                <w:rFonts w:ascii="Comic Sans MS" w:hAnsi="Comic Sans MS" w:cs="Helvetica"/>
                <w:b/>
                <w:color w:val="FF0000"/>
                <w:sz w:val="28"/>
                <w:szCs w:val="28"/>
                <w:lang w:val="en"/>
              </w:rPr>
            </w:pPr>
          </w:p>
          <w:p w:rsidR="00EA2867" w:rsidRPr="00AB3145" w:rsidRDefault="00AB3145" w:rsidP="00616FF8">
            <w:pPr>
              <w:rPr>
                <w:rFonts w:ascii="Comic Sans MS" w:hAnsi="Comic Sans MS" w:cs="Helvetica"/>
                <w:b/>
                <w:sz w:val="28"/>
                <w:szCs w:val="28"/>
                <w:lang w:val="en"/>
              </w:rPr>
            </w:pPr>
            <w:r w:rsidRPr="00AB3145">
              <w:rPr>
                <w:rFonts w:ascii="Comic Sans MS" w:hAnsi="Comic Sans MS" w:cs="Helvetica"/>
                <w:b/>
                <w:sz w:val="28"/>
                <w:szCs w:val="28"/>
                <w:lang w:val="en"/>
              </w:rPr>
              <w:t>Reverse Cutting Needle</w:t>
            </w:r>
          </w:p>
          <w:p w:rsidR="00EA2867" w:rsidRPr="00201E1E" w:rsidRDefault="00201E1E" w:rsidP="00616FF8">
            <w:pPr>
              <w:rPr>
                <w:rFonts w:ascii="Comic Sans MS" w:hAnsi="Comic Sans MS" w:cs="Helvetica"/>
                <w:sz w:val="28"/>
                <w:szCs w:val="28"/>
                <w:lang w:val="en"/>
              </w:rPr>
            </w:pPr>
            <w:r w:rsidRPr="00201E1E">
              <w:rPr>
                <w:rFonts w:ascii="Comic Sans MS" w:hAnsi="Comic Sans MS" w:cs="Helvetica"/>
                <w:sz w:val="28"/>
                <w:szCs w:val="28"/>
                <w:lang w:val="en"/>
              </w:rPr>
              <w:t>Same as conventional cutting needle but with the third cutting edge on the outer curvature of the needle.</w:t>
            </w:r>
            <w:r w:rsidR="00227F4F">
              <w:rPr>
                <w:rFonts w:ascii="Comic Sans MS" w:hAnsi="Comic Sans MS" w:cs="Helvetica"/>
                <w:sz w:val="28"/>
                <w:szCs w:val="28"/>
                <w:lang w:val="en"/>
              </w:rPr>
              <w:t xml:space="preserve"> Used to cut through tough difficult to penetrate tissues such as fascia, oral mucosa, tendon sheath and skin.</w:t>
            </w:r>
          </w:p>
          <w:p w:rsidR="00EA2867" w:rsidRDefault="00EA2867" w:rsidP="00616FF8">
            <w:pPr>
              <w:rPr>
                <w:rFonts w:ascii="Comic Sans MS" w:hAnsi="Comic Sans MS" w:cs="Helvetica"/>
                <w:b/>
                <w:color w:val="FF0000"/>
                <w:sz w:val="28"/>
                <w:szCs w:val="28"/>
                <w:lang w:val="en"/>
              </w:rPr>
            </w:pPr>
          </w:p>
          <w:p w:rsidR="00EA2867" w:rsidRDefault="00EA2867" w:rsidP="00616FF8">
            <w:pPr>
              <w:rPr>
                <w:rFonts w:ascii="Comic Sans MS" w:hAnsi="Comic Sans MS" w:cs="Helvetica"/>
                <w:b/>
                <w:color w:val="FF0000"/>
                <w:sz w:val="28"/>
                <w:szCs w:val="28"/>
                <w:lang w:val="en"/>
              </w:rPr>
            </w:pPr>
          </w:p>
          <w:p w:rsidR="00EA2867" w:rsidRDefault="002246EF" w:rsidP="00616FF8">
            <w:pPr>
              <w:rPr>
                <w:rFonts w:ascii="Comic Sans MS" w:hAnsi="Comic Sans MS" w:cs="Helvetica"/>
                <w:b/>
                <w:color w:val="FF0000"/>
                <w:sz w:val="28"/>
                <w:szCs w:val="28"/>
                <w:lang w:val="en"/>
              </w:rPr>
            </w:pPr>
            <w:r>
              <w:rPr>
                <w:rFonts w:ascii="Arial" w:hAnsi="Arial" w:cs="Arial"/>
                <w:noProof/>
                <w:color w:val="FFFFFF"/>
                <w:sz w:val="20"/>
                <w:szCs w:val="20"/>
              </w:rPr>
              <w:drawing>
                <wp:inline distT="0" distB="0" distL="0" distR="0">
                  <wp:extent cx="2143125" cy="1066800"/>
                  <wp:effectExtent l="0" t="0" r="9525"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1066800"/>
                          </a:xfrm>
                          <a:prstGeom prst="rect">
                            <a:avLst/>
                          </a:prstGeom>
                          <a:noFill/>
                          <a:ln>
                            <a:noFill/>
                          </a:ln>
                        </pic:spPr>
                      </pic:pic>
                    </a:graphicData>
                  </a:graphic>
                </wp:inline>
              </w:drawing>
            </w:r>
          </w:p>
          <w:p w:rsidR="00EA2867" w:rsidRDefault="00EA2867" w:rsidP="00616FF8">
            <w:pPr>
              <w:rPr>
                <w:rFonts w:ascii="Comic Sans MS" w:hAnsi="Comic Sans MS" w:cs="Helvetica"/>
                <w:b/>
                <w:color w:val="FF0000"/>
                <w:sz w:val="28"/>
                <w:szCs w:val="28"/>
                <w:lang w:val="en"/>
              </w:rPr>
            </w:pPr>
          </w:p>
          <w:p w:rsidR="00EA2867" w:rsidRPr="002246EF" w:rsidRDefault="002246EF" w:rsidP="00616FF8">
            <w:pPr>
              <w:rPr>
                <w:rFonts w:ascii="Comic Sans MS" w:hAnsi="Comic Sans MS" w:cs="Helvetica"/>
                <w:b/>
                <w:sz w:val="28"/>
                <w:szCs w:val="28"/>
                <w:lang w:val="en"/>
              </w:rPr>
            </w:pPr>
            <w:r w:rsidRPr="002246EF">
              <w:rPr>
                <w:rFonts w:ascii="Comic Sans MS" w:hAnsi="Comic Sans MS" w:cs="Helvetica"/>
                <w:b/>
                <w:sz w:val="28"/>
                <w:szCs w:val="28"/>
                <w:lang w:val="en"/>
              </w:rPr>
              <w:t>Spatula Needle</w:t>
            </w:r>
          </w:p>
          <w:p w:rsidR="00EA2867" w:rsidRDefault="002246EF" w:rsidP="00616FF8">
            <w:pPr>
              <w:rPr>
                <w:rFonts w:ascii="Comic Sans MS" w:hAnsi="Comic Sans MS" w:cs="Helvetica"/>
                <w:sz w:val="28"/>
                <w:szCs w:val="28"/>
                <w:lang w:val="en"/>
              </w:rPr>
            </w:pPr>
            <w:r w:rsidRPr="002246EF">
              <w:rPr>
                <w:rFonts w:ascii="Comic Sans MS" w:hAnsi="Comic Sans MS" w:cs="Helvetica"/>
                <w:sz w:val="28"/>
                <w:szCs w:val="28"/>
                <w:lang w:val="en"/>
              </w:rPr>
              <w:t xml:space="preserve">Designed for ophthalmic procedures. They permit </w:t>
            </w:r>
            <w:r w:rsidR="00C272AD">
              <w:rPr>
                <w:rFonts w:ascii="Comic Sans MS" w:hAnsi="Comic Sans MS" w:cs="Helvetica"/>
                <w:sz w:val="28"/>
                <w:szCs w:val="28"/>
                <w:lang w:val="en"/>
              </w:rPr>
              <w:t>the needle to separate or split through the thin layers of scleral or corneal tissue and travel within the plane between them with virtually no resistance. The needle is flat on both the top and bottom.</w:t>
            </w:r>
          </w:p>
          <w:p w:rsidR="00C272AD" w:rsidRDefault="00C272AD" w:rsidP="00616FF8">
            <w:pPr>
              <w:rPr>
                <w:rFonts w:ascii="Comic Sans MS" w:hAnsi="Comic Sans MS" w:cs="Helvetica"/>
                <w:sz w:val="28"/>
                <w:szCs w:val="28"/>
                <w:lang w:val="en"/>
              </w:rPr>
            </w:pPr>
          </w:p>
          <w:p w:rsidR="00C272AD" w:rsidRPr="002246EF" w:rsidRDefault="00C272AD" w:rsidP="00616FF8">
            <w:pPr>
              <w:rPr>
                <w:rFonts w:ascii="Comic Sans MS" w:hAnsi="Comic Sans MS" w:cs="Helvetica"/>
                <w:color w:val="FF0000"/>
                <w:sz w:val="28"/>
                <w:szCs w:val="28"/>
                <w:lang w:val="en"/>
              </w:rPr>
            </w:pPr>
            <w:r>
              <w:rPr>
                <w:rFonts w:ascii="Arial" w:hAnsi="Arial" w:cs="Arial"/>
                <w:noProof/>
                <w:color w:val="001BA0"/>
                <w:sz w:val="20"/>
                <w:szCs w:val="20"/>
              </w:rPr>
              <w:drawing>
                <wp:inline distT="0" distB="0" distL="0" distR="0">
                  <wp:extent cx="2019300" cy="1000125"/>
                  <wp:effectExtent l="0" t="0" r="0" b="9525"/>
                  <wp:docPr id="21" name="Picture 21" descr="Image result for blunt point needl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blunt point needl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1000125"/>
                          </a:xfrm>
                          <a:prstGeom prst="rect">
                            <a:avLst/>
                          </a:prstGeom>
                          <a:noFill/>
                          <a:ln>
                            <a:noFill/>
                          </a:ln>
                        </pic:spPr>
                      </pic:pic>
                    </a:graphicData>
                  </a:graphic>
                </wp:inline>
              </w:drawing>
            </w:r>
          </w:p>
          <w:p w:rsidR="00EA2867" w:rsidRDefault="00EA2867" w:rsidP="00616FF8">
            <w:pPr>
              <w:rPr>
                <w:rFonts w:ascii="Comic Sans MS" w:hAnsi="Comic Sans MS" w:cs="Helvetica"/>
                <w:b/>
                <w:color w:val="FF0000"/>
                <w:sz w:val="28"/>
                <w:szCs w:val="28"/>
                <w:lang w:val="en"/>
              </w:rPr>
            </w:pPr>
          </w:p>
          <w:p w:rsidR="00EA2867" w:rsidRDefault="00C272AD" w:rsidP="00616FF8">
            <w:pPr>
              <w:rPr>
                <w:rFonts w:ascii="Comic Sans MS" w:hAnsi="Comic Sans MS" w:cs="Helvetica"/>
                <w:b/>
                <w:sz w:val="28"/>
                <w:szCs w:val="28"/>
                <w:lang w:val="en"/>
              </w:rPr>
            </w:pPr>
            <w:r>
              <w:rPr>
                <w:rFonts w:ascii="Comic Sans MS" w:hAnsi="Comic Sans MS" w:cs="Helvetica"/>
                <w:b/>
                <w:sz w:val="28"/>
                <w:szCs w:val="28"/>
                <w:lang w:val="en"/>
              </w:rPr>
              <w:t>Blunt Point Needle</w:t>
            </w:r>
          </w:p>
          <w:p w:rsidR="00C272AD" w:rsidRDefault="00C272AD" w:rsidP="00616FF8">
            <w:pPr>
              <w:rPr>
                <w:rFonts w:ascii="Comic Sans MS" w:hAnsi="Comic Sans MS" w:cs="Helvetica"/>
                <w:sz w:val="28"/>
                <w:szCs w:val="28"/>
                <w:lang w:val="en"/>
              </w:rPr>
            </w:pPr>
            <w:r>
              <w:rPr>
                <w:rFonts w:ascii="Comic Sans MS" w:hAnsi="Comic Sans MS" w:cs="Helvetica"/>
                <w:sz w:val="28"/>
                <w:szCs w:val="28"/>
                <w:lang w:val="en"/>
              </w:rPr>
              <w:t xml:space="preserve">Taper needle with round blunt point does not cut through </w:t>
            </w:r>
            <w:r>
              <w:rPr>
                <w:rFonts w:ascii="Comic Sans MS" w:hAnsi="Comic Sans MS" w:cs="Helvetica"/>
                <w:sz w:val="28"/>
                <w:szCs w:val="28"/>
                <w:lang w:val="en"/>
              </w:rPr>
              <w:lastRenderedPageBreak/>
              <w:t>tissue but dissects it instead</w:t>
            </w:r>
            <w:proofErr w:type="gramStart"/>
            <w:r>
              <w:rPr>
                <w:rFonts w:ascii="Comic Sans MS" w:hAnsi="Comic Sans MS" w:cs="Helvetica"/>
                <w:sz w:val="28"/>
                <w:szCs w:val="28"/>
                <w:lang w:val="en"/>
              </w:rPr>
              <w:t>..</w:t>
            </w:r>
            <w:proofErr w:type="gramEnd"/>
            <w:r>
              <w:rPr>
                <w:rFonts w:ascii="Comic Sans MS" w:hAnsi="Comic Sans MS" w:cs="Helvetica"/>
                <w:sz w:val="28"/>
                <w:szCs w:val="28"/>
                <w:lang w:val="en"/>
              </w:rPr>
              <w:t xml:space="preserve"> Used in blunt dissection and the suturing of friable tissues such as liver and kidney.</w:t>
            </w:r>
          </w:p>
          <w:p w:rsidR="00C272AD" w:rsidRDefault="00C272AD" w:rsidP="00616FF8">
            <w:pPr>
              <w:rPr>
                <w:rFonts w:ascii="Comic Sans MS" w:hAnsi="Comic Sans MS" w:cs="Helvetica"/>
                <w:sz w:val="28"/>
                <w:szCs w:val="28"/>
                <w:lang w:val="en"/>
              </w:rPr>
            </w:pPr>
          </w:p>
          <w:p w:rsidR="00C272AD" w:rsidRPr="00C272AD" w:rsidRDefault="00C272AD" w:rsidP="00616FF8">
            <w:pPr>
              <w:rPr>
                <w:rFonts w:ascii="Comic Sans MS" w:hAnsi="Comic Sans MS" w:cs="Helvetica"/>
                <w:b/>
                <w:sz w:val="28"/>
                <w:szCs w:val="28"/>
                <w:u w:val="single"/>
                <w:lang w:val="en"/>
              </w:rPr>
            </w:pPr>
            <w:r>
              <w:rPr>
                <w:rFonts w:ascii="Comic Sans MS" w:hAnsi="Comic Sans MS" w:cs="Helvetica"/>
                <w:b/>
                <w:sz w:val="28"/>
                <w:szCs w:val="28"/>
                <w:u w:val="single"/>
                <w:lang w:val="en"/>
              </w:rPr>
              <w:t>Needle Cut symbols</w:t>
            </w:r>
          </w:p>
          <w:p w:rsidR="00C272AD" w:rsidRDefault="00C272AD" w:rsidP="00616FF8">
            <w:pPr>
              <w:rPr>
                <w:rFonts w:ascii="Comic Sans MS" w:hAnsi="Comic Sans MS" w:cs="Helvetica"/>
                <w:sz w:val="28"/>
                <w:szCs w:val="28"/>
                <w:lang w:val="en"/>
              </w:rPr>
            </w:pPr>
          </w:p>
          <w:p w:rsidR="00C272AD" w:rsidRPr="00C272AD" w:rsidRDefault="00C272AD" w:rsidP="00616FF8">
            <w:pPr>
              <w:rPr>
                <w:rFonts w:ascii="Comic Sans MS" w:hAnsi="Comic Sans MS" w:cs="Helvetica"/>
                <w:sz w:val="28"/>
                <w:szCs w:val="28"/>
                <w:lang w:val="en"/>
              </w:rPr>
            </w:pPr>
            <w:r>
              <w:rPr>
                <w:rFonts w:ascii="Arial" w:hAnsi="Arial" w:cs="Arial"/>
                <w:noProof/>
                <w:color w:val="001BA0"/>
                <w:sz w:val="20"/>
                <w:szCs w:val="20"/>
              </w:rPr>
              <w:drawing>
                <wp:inline distT="0" distB="0" distL="0" distR="0">
                  <wp:extent cx="2409825" cy="1914525"/>
                  <wp:effectExtent l="0" t="0" r="9525" b="9525"/>
                  <wp:docPr id="22" name="Picture 22" descr="Image result for needle cut symbol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needle cut symbol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9825" cy="1914525"/>
                          </a:xfrm>
                          <a:prstGeom prst="rect">
                            <a:avLst/>
                          </a:prstGeom>
                          <a:noFill/>
                          <a:ln>
                            <a:noFill/>
                          </a:ln>
                        </pic:spPr>
                      </pic:pic>
                    </a:graphicData>
                  </a:graphic>
                </wp:inline>
              </w:drawing>
            </w:r>
          </w:p>
          <w:p w:rsidR="00EA2867" w:rsidRDefault="00EA2867" w:rsidP="00616FF8">
            <w:pPr>
              <w:rPr>
                <w:rFonts w:ascii="Comic Sans MS" w:hAnsi="Comic Sans MS" w:cs="Helvetica"/>
                <w:b/>
                <w:color w:val="FF0000"/>
                <w:sz w:val="28"/>
                <w:szCs w:val="28"/>
                <w:lang w:val="en"/>
              </w:rPr>
            </w:pPr>
          </w:p>
          <w:p w:rsidR="00EA2867" w:rsidRPr="00C272AD" w:rsidRDefault="00EA2867" w:rsidP="00616FF8">
            <w:pPr>
              <w:rPr>
                <w:rFonts w:ascii="Comic Sans MS" w:hAnsi="Comic Sans MS" w:cs="Helvetica"/>
                <w:b/>
                <w:sz w:val="28"/>
                <w:szCs w:val="28"/>
                <w:u w:val="single"/>
                <w:lang w:val="en"/>
              </w:rPr>
            </w:pPr>
          </w:p>
          <w:p w:rsidR="00EA2867" w:rsidRDefault="00EA2867" w:rsidP="00616FF8">
            <w:pPr>
              <w:rPr>
                <w:rFonts w:ascii="Comic Sans MS" w:hAnsi="Comic Sans MS" w:cs="Helvetica"/>
                <w:b/>
                <w:color w:val="FF0000"/>
                <w:sz w:val="28"/>
                <w:szCs w:val="28"/>
                <w:lang w:val="en"/>
              </w:rPr>
            </w:pPr>
          </w:p>
          <w:p w:rsidR="00EA2867" w:rsidRDefault="00EA2867" w:rsidP="00616FF8">
            <w:pPr>
              <w:rPr>
                <w:rFonts w:ascii="Comic Sans MS" w:hAnsi="Comic Sans MS" w:cs="Helvetica"/>
                <w:b/>
                <w:color w:val="FF0000"/>
                <w:sz w:val="28"/>
                <w:szCs w:val="28"/>
                <w:lang w:val="en"/>
              </w:rPr>
            </w:pPr>
          </w:p>
          <w:p w:rsidR="00EA2867" w:rsidRDefault="00EA2867" w:rsidP="00616FF8">
            <w:pPr>
              <w:rPr>
                <w:rFonts w:ascii="Comic Sans MS" w:hAnsi="Comic Sans MS" w:cs="Helvetica"/>
                <w:b/>
                <w:color w:val="FF0000"/>
                <w:sz w:val="28"/>
                <w:szCs w:val="28"/>
                <w:lang w:val="en"/>
              </w:rPr>
            </w:pPr>
          </w:p>
          <w:p w:rsidR="00EA2867" w:rsidRDefault="00EA2867" w:rsidP="00616FF8">
            <w:pPr>
              <w:rPr>
                <w:rFonts w:ascii="Comic Sans MS" w:hAnsi="Comic Sans MS" w:cs="Helvetica"/>
                <w:b/>
                <w:color w:val="FF0000"/>
                <w:sz w:val="28"/>
                <w:szCs w:val="28"/>
                <w:lang w:val="en"/>
              </w:rPr>
            </w:pPr>
          </w:p>
          <w:p w:rsidR="00EA2867" w:rsidRDefault="00EA2867" w:rsidP="00616FF8">
            <w:pPr>
              <w:rPr>
                <w:rFonts w:ascii="Comic Sans MS" w:hAnsi="Comic Sans MS" w:cs="Helvetica"/>
                <w:b/>
                <w:color w:val="FF0000"/>
                <w:sz w:val="28"/>
                <w:szCs w:val="28"/>
                <w:lang w:val="en"/>
              </w:rPr>
            </w:pPr>
          </w:p>
          <w:p w:rsidR="00EA2867" w:rsidRDefault="00EA2867" w:rsidP="00616FF8">
            <w:pPr>
              <w:rPr>
                <w:rFonts w:ascii="Comic Sans MS" w:hAnsi="Comic Sans MS" w:cs="Helvetica"/>
                <w:b/>
                <w:color w:val="FF0000"/>
                <w:sz w:val="28"/>
                <w:szCs w:val="28"/>
                <w:lang w:val="en"/>
              </w:rPr>
            </w:pPr>
          </w:p>
          <w:p w:rsidR="00EA2867" w:rsidRDefault="00EA2867" w:rsidP="00616FF8">
            <w:pPr>
              <w:rPr>
                <w:rFonts w:ascii="Comic Sans MS" w:hAnsi="Comic Sans MS" w:cs="Helvetica"/>
                <w:b/>
                <w:color w:val="FF0000"/>
                <w:sz w:val="28"/>
                <w:szCs w:val="28"/>
                <w:lang w:val="en"/>
              </w:rPr>
            </w:pPr>
          </w:p>
          <w:p w:rsidR="00EA2867" w:rsidRDefault="00EA2867" w:rsidP="00616FF8">
            <w:pPr>
              <w:rPr>
                <w:rFonts w:ascii="Comic Sans MS" w:hAnsi="Comic Sans MS" w:cs="Helvetica"/>
                <w:b/>
                <w:color w:val="FF0000"/>
                <w:sz w:val="28"/>
                <w:szCs w:val="28"/>
                <w:lang w:val="en"/>
              </w:rPr>
            </w:pPr>
          </w:p>
          <w:p w:rsidR="00EA2867" w:rsidRDefault="00EA2867" w:rsidP="00616FF8">
            <w:pPr>
              <w:rPr>
                <w:rFonts w:ascii="Comic Sans MS" w:hAnsi="Comic Sans MS" w:cs="Helvetica"/>
                <w:b/>
                <w:color w:val="FF0000"/>
                <w:sz w:val="28"/>
                <w:szCs w:val="28"/>
                <w:lang w:val="en"/>
              </w:rPr>
            </w:pPr>
          </w:p>
          <w:p w:rsidR="00EA2867" w:rsidRDefault="00EA2867" w:rsidP="00616FF8">
            <w:pPr>
              <w:rPr>
                <w:rFonts w:ascii="Comic Sans MS" w:hAnsi="Comic Sans MS" w:cs="Helvetica"/>
                <w:b/>
                <w:color w:val="FF0000"/>
                <w:sz w:val="28"/>
                <w:szCs w:val="28"/>
                <w:lang w:val="en"/>
              </w:rPr>
            </w:pPr>
          </w:p>
          <w:p w:rsidR="00EA2867" w:rsidRDefault="00EA2867" w:rsidP="00616FF8">
            <w:pPr>
              <w:rPr>
                <w:rFonts w:ascii="Comic Sans MS" w:hAnsi="Comic Sans MS" w:cs="Helvetica"/>
                <w:b/>
                <w:color w:val="FF0000"/>
                <w:sz w:val="28"/>
                <w:szCs w:val="28"/>
                <w:lang w:val="en"/>
              </w:rPr>
            </w:pPr>
          </w:p>
          <w:p w:rsidR="00227F4F" w:rsidRDefault="00227F4F" w:rsidP="00616FF8">
            <w:pPr>
              <w:rPr>
                <w:rFonts w:ascii="Comic Sans MS" w:hAnsi="Comic Sans MS" w:cs="Helvetica"/>
                <w:b/>
                <w:color w:val="FF0000"/>
                <w:sz w:val="28"/>
                <w:szCs w:val="28"/>
                <w:lang w:val="en"/>
              </w:rPr>
            </w:pPr>
          </w:p>
          <w:p w:rsidR="00EF27F0" w:rsidRDefault="00EF27F0" w:rsidP="00616FF8">
            <w:pPr>
              <w:rPr>
                <w:rFonts w:ascii="Comic Sans MS" w:hAnsi="Comic Sans MS" w:cs="Helvetica"/>
                <w:b/>
                <w:color w:val="FF0000"/>
                <w:sz w:val="28"/>
                <w:szCs w:val="28"/>
                <w:lang w:val="en"/>
              </w:rPr>
            </w:pPr>
          </w:p>
          <w:p w:rsidR="00EF27F0" w:rsidRDefault="00EF27F0" w:rsidP="00616FF8">
            <w:pPr>
              <w:rPr>
                <w:rFonts w:ascii="Comic Sans MS" w:hAnsi="Comic Sans MS" w:cs="Helvetica"/>
                <w:b/>
                <w:color w:val="FF0000"/>
                <w:sz w:val="28"/>
                <w:szCs w:val="28"/>
                <w:lang w:val="en"/>
              </w:rPr>
            </w:pPr>
          </w:p>
          <w:p w:rsidR="00EF27F0" w:rsidRDefault="00EF27F0" w:rsidP="00616FF8">
            <w:pPr>
              <w:rPr>
                <w:rFonts w:ascii="Comic Sans MS" w:hAnsi="Comic Sans MS" w:cs="Helvetica"/>
                <w:b/>
                <w:color w:val="FF0000"/>
                <w:sz w:val="28"/>
                <w:szCs w:val="28"/>
                <w:lang w:val="en"/>
              </w:rPr>
            </w:pPr>
          </w:p>
          <w:p w:rsidR="00EF27F0" w:rsidRDefault="00EF27F0" w:rsidP="00616FF8">
            <w:pPr>
              <w:rPr>
                <w:rFonts w:ascii="Comic Sans MS" w:hAnsi="Comic Sans MS" w:cs="Helvetica"/>
                <w:b/>
                <w:color w:val="FF0000"/>
                <w:sz w:val="28"/>
                <w:szCs w:val="28"/>
                <w:lang w:val="en"/>
              </w:rPr>
            </w:pPr>
          </w:p>
          <w:p w:rsidR="00EF27F0" w:rsidRDefault="00EF27F0" w:rsidP="00616FF8">
            <w:pPr>
              <w:rPr>
                <w:rFonts w:ascii="Comic Sans MS" w:hAnsi="Comic Sans MS" w:cs="Helvetica"/>
                <w:b/>
                <w:color w:val="FF0000"/>
                <w:sz w:val="28"/>
                <w:szCs w:val="28"/>
                <w:lang w:val="en"/>
              </w:rPr>
            </w:pPr>
          </w:p>
          <w:p w:rsidR="00EF27F0" w:rsidRDefault="00EF27F0" w:rsidP="00616FF8">
            <w:pPr>
              <w:rPr>
                <w:rFonts w:ascii="Comic Sans MS" w:hAnsi="Comic Sans MS" w:cs="Helvetica"/>
                <w:b/>
                <w:color w:val="FF0000"/>
                <w:sz w:val="28"/>
                <w:szCs w:val="28"/>
                <w:lang w:val="en"/>
              </w:rPr>
            </w:pPr>
          </w:p>
          <w:p w:rsidR="00EF27F0" w:rsidRDefault="00EF27F0" w:rsidP="00616FF8">
            <w:pPr>
              <w:rPr>
                <w:rFonts w:ascii="Comic Sans MS" w:hAnsi="Comic Sans MS" w:cs="Helvetica"/>
                <w:b/>
                <w:color w:val="FF0000"/>
                <w:sz w:val="28"/>
                <w:szCs w:val="28"/>
                <w:lang w:val="en"/>
              </w:rPr>
            </w:pPr>
          </w:p>
          <w:p w:rsidR="00EF27F0" w:rsidRDefault="00EF27F0" w:rsidP="00616FF8">
            <w:pPr>
              <w:rPr>
                <w:rFonts w:ascii="Comic Sans MS" w:hAnsi="Comic Sans MS" w:cs="Helvetica"/>
                <w:b/>
                <w:color w:val="FF0000"/>
                <w:sz w:val="28"/>
                <w:szCs w:val="28"/>
                <w:lang w:val="en"/>
              </w:rPr>
            </w:pPr>
          </w:p>
          <w:p w:rsidR="00616FF8" w:rsidRPr="00951583" w:rsidRDefault="00616FF8" w:rsidP="00616FF8">
            <w:pPr>
              <w:rPr>
                <w:rFonts w:ascii="Comic Sans MS" w:hAnsi="Comic Sans MS"/>
                <w:b/>
                <w:noProof/>
                <w:color w:val="FF0000"/>
                <w:sz w:val="28"/>
                <w:szCs w:val="28"/>
              </w:rPr>
            </w:pPr>
            <w:r w:rsidRPr="00951583">
              <w:rPr>
                <w:rFonts w:ascii="Comic Sans MS" w:hAnsi="Comic Sans MS" w:cs="Helvetica"/>
                <w:b/>
                <w:color w:val="FF0000"/>
                <w:sz w:val="28"/>
                <w:szCs w:val="28"/>
                <w:lang w:val="en"/>
              </w:rPr>
              <w:lastRenderedPageBreak/>
              <w:t>Coated VICRYL (</w:t>
            </w:r>
            <w:proofErr w:type="spellStart"/>
            <w:r w:rsidRPr="00951583">
              <w:rPr>
                <w:rFonts w:ascii="Comic Sans MS" w:hAnsi="Comic Sans MS" w:cs="Helvetica"/>
                <w:b/>
                <w:color w:val="FF0000"/>
                <w:sz w:val="28"/>
                <w:szCs w:val="28"/>
                <w:lang w:val="en"/>
              </w:rPr>
              <w:t>polyglactin</w:t>
            </w:r>
            <w:proofErr w:type="spellEnd"/>
            <w:r w:rsidRPr="00951583">
              <w:rPr>
                <w:rFonts w:ascii="Comic Sans MS" w:hAnsi="Comic Sans MS" w:cs="Helvetica"/>
                <w:b/>
                <w:color w:val="FF0000"/>
                <w:sz w:val="28"/>
                <w:szCs w:val="28"/>
                <w:lang w:val="en"/>
              </w:rPr>
              <w:t xml:space="preserve"> 910) Suture</w:t>
            </w:r>
          </w:p>
          <w:p w:rsidR="00616FF8" w:rsidRPr="00951583" w:rsidRDefault="00616FF8" w:rsidP="00616FF8">
            <w:pPr>
              <w:rPr>
                <w:rFonts w:ascii="Comic Sans MS" w:hAnsi="Comic Sans MS"/>
                <w:noProof/>
                <w:sz w:val="28"/>
                <w:szCs w:val="28"/>
              </w:rPr>
            </w:pPr>
          </w:p>
          <w:p w:rsidR="00616FF8" w:rsidRPr="004E5D63" w:rsidRDefault="00616FF8" w:rsidP="00616FF8">
            <w:pPr>
              <w:spacing w:after="105"/>
              <w:rPr>
                <w:rFonts w:ascii="Comic Sans MS" w:hAnsi="Comic Sans MS" w:cs="Helvetica"/>
                <w:color w:val="54585A"/>
                <w:sz w:val="28"/>
                <w:szCs w:val="28"/>
                <w:lang w:val="en"/>
              </w:rPr>
            </w:pPr>
            <w:r w:rsidRPr="004E5D63">
              <w:rPr>
                <w:rFonts w:ascii="Comic Sans MS" w:hAnsi="Comic Sans MS" w:cs="Helvetica"/>
                <w:color w:val="54585A"/>
                <w:sz w:val="28"/>
                <w:szCs w:val="28"/>
                <w:lang w:val="en"/>
              </w:rPr>
              <w:t xml:space="preserve">Coated VICRYL Suture is a synthetic absorbable sterile surgical suture composed of a copolymer made from 90% </w:t>
            </w:r>
            <w:proofErr w:type="spellStart"/>
            <w:r w:rsidRPr="004E5D63">
              <w:rPr>
                <w:rFonts w:ascii="Comic Sans MS" w:hAnsi="Comic Sans MS" w:cs="Helvetica"/>
                <w:color w:val="54585A"/>
                <w:sz w:val="28"/>
                <w:szCs w:val="28"/>
                <w:lang w:val="en"/>
              </w:rPr>
              <w:t>glycolide</w:t>
            </w:r>
            <w:proofErr w:type="spellEnd"/>
            <w:r w:rsidRPr="004E5D63">
              <w:rPr>
                <w:rFonts w:ascii="Comic Sans MS" w:hAnsi="Comic Sans MS" w:cs="Helvetica"/>
                <w:color w:val="54585A"/>
                <w:sz w:val="28"/>
                <w:szCs w:val="28"/>
                <w:lang w:val="en"/>
              </w:rPr>
              <w:t xml:space="preserve"> and 10% L-</w:t>
            </w:r>
            <w:proofErr w:type="spellStart"/>
            <w:r w:rsidRPr="004E5D63">
              <w:rPr>
                <w:rFonts w:ascii="Comic Sans MS" w:hAnsi="Comic Sans MS" w:cs="Helvetica"/>
                <w:color w:val="54585A"/>
                <w:sz w:val="28"/>
                <w:szCs w:val="28"/>
                <w:lang w:val="en"/>
              </w:rPr>
              <w:t>lactide</w:t>
            </w:r>
            <w:proofErr w:type="spellEnd"/>
            <w:r w:rsidRPr="004E5D63">
              <w:rPr>
                <w:rFonts w:ascii="Comic Sans MS" w:hAnsi="Comic Sans MS" w:cs="Helvetica"/>
                <w:color w:val="54585A"/>
                <w:sz w:val="28"/>
                <w:szCs w:val="28"/>
                <w:lang w:val="en"/>
              </w:rPr>
              <w:t>.</w:t>
            </w:r>
          </w:p>
          <w:p w:rsidR="00616FF8" w:rsidRPr="004E5D63" w:rsidRDefault="00616FF8" w:rsidP="00616FF8">
            <w:pPr>
              <w:spacing w:after="105"/>
              <w:rPr>
                <w:rFonts w:ascii="Comic Sans MS" w:hAnsi="Comic Sans MS" w:cs="Helvetica"/>
                <w:color w:val="54585A"/>
                <w:sz w:val="28"/>
                <w:szCs w:val="28"/>
                <w:lang w:val="en"/>
              </w:rPr>
            </w:pPr>
            <w:r w:rsidRPr="004E5D63">
              <w:rPr>
                <w:rFonts w:ascii="Comic Sans MS" w:hAnsi="Comic Sans MS" w:cs="Helvetica"/>
                <w:color w:val="54585A"/>
                <w:sz w:val="28"/>
                <w:szCs w:val="28"/>
                <w:lang w:val="en"/>
              </w:rPr>
              <w:t xml:space="preserve">Coated VICRYL sutures are intended for use in general soft tissue approximation and/or ligation, including use in ophthalmic surgery, peripheral nerve anastomosis and microsurgery for vessels less than 2 mm diameter. </w:t>
            </w:r>
          </w:p>
          <w:p w:rsidR="00616FF8" w:rsidRPr="00951583" w:rsidRDefault="00616FF8" w:rsidP="00616FF8">
            <w:pPr>
              <w:rPr>
                <w:rFonts w:ascii="Comic Sans MS" w:hAnsi="Comic Sans MS"/>
                <w:noProof/>
                <w:sz w:val="28"/>
                <w:szCs w:val="28"/>
              </w:rPr>
            </w:pPr>
            <w:r w:rsidRPr="00951583">
              <w:rPr>
                <w:rFonts w:ascii="Comic Sans MS" w:hAnsi="Comic Sans MS" w:cs="Helvetica"/>
                <w:color w:val="54585A"/>
                <w:sz w:val="28"/>
                <w:szCs w:val="28"/>
                <w:lang w:val="en"/>
              </w:rPr>
              <w:t>This suture, being absorbable, should not be used where extended approximation of tissue under stress is required.</w:t>
            </w:r>
          </w:p>
          <w:p w:rsidR="00616FF8" w:rsidRPr="00951583" w:rsidRDefault="00616FF8" w:rsidP="00616FF8">
            <w:pPr>
              <w:rPr>
                <w:rFonts w:ascii="Comic Sans MS" w:hAnsi="Comic Sans MS"/>
                <w:noProof/>
                <w:sz w:val="28"/>
                <w:szCs w:val="28"/>
              </w:rPr>
            </w:pPr>
          </w:p>
          <w:p w:rsidR="00616FF8" w:rsidRDefault="00616FF8" w:rsidP="00616FF8">
            <w:pPr>
              <w:rPr>
                <w:noProof/>
              </w:rPr>
            </w:pPr>
          </w:p>
          <w:p w:rsidR="00616FF8" w:rsidRDefault="00EA2867" w:rsidP="00616FF8">
            <w:pPr>
              <w:rPr>
                <w:noProof/>
              </w:rPr>
            </w:pPr>
            <w:r>
              <w:rPr>
                <w:rFonts w:ascii="ssbook" w:hAnsi="ssbook" w:cs="Helvetica"/>
                <w:noProof/>
                <w:color w:val="54585A"/>
                <w:sz w:val="15"/>
                <w:szCs w:val="15"/>
              </w:rPr>
              <w:drawing>
                <wp:inline distT="0" distB="0" distL="0" distR="0" wp14:anchorId="27ABE53E" wp14:editId="0886531E">
                  <wp:extent cx="5731510" cy="3209646"/>
                  <wp:effectExtent l="0" t="0" r="0" b="0"/>
                  <wp:docPr id="3" name="Picture 3" descr=" VICRYL™ (polyglactin 910) S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VICRYL™ (polyglactin 910) Su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209646"/>
                          </a:xfrm>
                          <a:prstGeom prst="rect">
                            <a:avLst/>
                          </a:prstGeom>
                          <a:noFill/>
                          <a:ln>
                            <a:noFill/>
                          </a:ln>
                        </pic:spPr>
                      </pic:pic>
                    </a:graphicData>
                  </a:graphic>
                </wp:inline>
              </w:drawing>
            </w:r>
          </w:p>
          <w:p w:rsidR="00AE409F" w:rsidRPr="00AE409F" w:rsidRDefault="00AE409F" w:rsidP="00AE409F"/>
        </w:tc>
      </w:tr>
      <w:tr w:rsidR="00AE409F" w:rsidRPr="00AE409F" w:rsidTr="00AE409F">
        <w:trPr>
          <w:tblCellSpacing w:w="15" w:type="dxa"/>
        </w:trPr>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r>
      <w:tr w:rsidR="00AE409F" w:rsidRPr="00AE409F" w:rsidTr="00AE409F">
        <w:trPr>
          <w:tblCellSpacing w:w="15" w:type="dxa"/>
        </w:trPr>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r>
      <w:tr w:rsidR="00AE409F" w:rsidRPr="00AE409F" w:rsidTr="00AE409F">
        <w:trPr>
          <w:tblCellSpacing w:w="15" w:type="dxa"/>
        </w:trPr>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r>
      <w:tr w:rsidR="00AE409F" w:rsidRPr="00AE409F" w:rsidTr="00AE409F">
        <w:trPr>
          <w:tblCellSpacing w:w="15" w:type="dxa"/>
        </w:trPr>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r>
      <w:tr w:rsidR="00AE409F" w:rsidRPr="00AE409F" w:rsidTr="00AE409F">
        <w:trPr>
          <w:tblCellSpacing w:w="15" w:type="dxa"/>
        </w:trPr>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r>
      <w:tr w:rsidR="00AE409F" w:rsidRPr="00AE409F" w:rsidTr="00AE409F">
        <w:trPr>
          <w:tblCellSpacing w:w="15" w:type="dxa"/>
        </w:trPr>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r>
      <w:tr w:rsidR="00AE409F" w:rsidRPr="00AE409F" w:rsidTr="00AE409F">
        <w:trPr>
          <w:tblCellSpacing w:w="15" w:type="dxa"/>
        </w:trPr>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r>
      <w:tr w:rsidR="00AE409F" w:rsidRPr="00AE409F" w:rsidTr="00AE409F">
        <w:trPr>
          <w:tblCellSpacing w:w="15" w:type="dxa"/>
        </w:trPr>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r>
      <w:tr w:rsidR="00AE409F" w:rsidRPr="00AE409F" w:rsidTr="00AE409F">
        <w:trPr>
          <w:tblCellSpacing w:w="15" w:type="dxa"/>
        </w:trPr>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r>
      <w:tr w:rsidR="00AE409F" w:rsidRPr="00AE409F" w:rsidTr="00AE409F">
        <w:trPr>
          <w:tblCellSpacing w:w="15" w:type="dxa"/>
        </w:trPr>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r>
      <w:tr w:rsidR="00AE409F" w:rsidRPr="00AE409F" w:rsidTr="00AE409F">
        <w:trPr>
          <w:tblCellSpacing w:w="15" w:type="dxa"/>
        </w:trPr>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c>
          <w:tcPr>
            <w:tcW w:w="0" w:type="auto"/>
            <w:vAlign w:val="center"/>
          </w:tcPr>
          <w:p w:rsidR="00AE409F" w:rsidRPr="00AE409F" w:rsidRDefault="00AE409F" w:rsidP="00AE409F"/>
        </w:tc>
      </w:tr>
    </w:tbl>
    <w:p w:rsidR="00A325CF" w:rsidRPr="00A325CF" w:rsidRDefault="00A325CF" w:rsidP="00A325CF">
      <w:pPr>
        <w:spacing w:before="210" w:after="105"/>
        <w:outlineLvl w:val="2"/>
        <w:rPr>
          <w:rFonts w:ascii="Comic Sans MS" w:hAnsi="Comic Sans MS" w:cs="Helvetica"/>
          <w:b/>
          <w:bCs/>
          <w:color w:val="F30617"/>
          <w:sz w:val="28"/>
          <w:szCs w:val="28"/>
          <w:lang w:val="en"/>
        </w:rPr>
      </w:pPr>
      <w:r w:rsidRPr="00A325CF">
        <w:rPr>
          <w:rFonts w:ascii="Comic Sans MS" w:hAnsi="Comic Sans MS" w:cs="Helvetica"/>
          <w:b/>
          <w:bCs/>
          <w:color w:val="F30617"/>
          <w:sz w:val="28"/>
          <w:szCs w:val="28"/>
          <w:lang w:val="en"/>
        </w:rPr>
        <w:t>MONOCRYL (</w:t>
      </w:r>
      <w:proofErr w:type="spellStart"/>
      <w:r w:rsidRPr="00A325CF">
        <w:rPr>
          <w:rFonts w:ascii="Comic Sans MS" w:hAnsi="Comic Sans MS" w:cs="Helvetica"/>
          <w:b/>
          <w:bCs/>
          <w:color w:val="F30617"/>
          <w:sz w:val="28"/>
          <w:szCs w:val="28"/>
          <w:lang w:val="en"/>
        </w:rPr>
        <w:t>poliglecaprone</w:t>
      </w:r>
      <w:proofErr w:type="spellEnd"/>
      <w:r w:rsidRPr="00A325CF">
        <w:rPr>
          <w:rFonts w:ascii="Comic Sans MS" w:hAnsi="Comic Sans MS" w:cs="Helvetica"/>
          <w:b/>
          <w:bCs/>
          <w:color w:val="F30617"/>
          <w:sz w:val="28"/>
          <w:szCs w:val="28"/>
          <w:lang w:val="en"/>
        </w:rPr>
        <w:t xml:space="preserve"> 25) Suture </w:t>
      </w:r>
    </w:p>
    <w:p w:rsidR="00A325CF" w:rsidRPr="00A325CF" w:rsidRDefault="00A325CF" w:rsidP="00A325CF">
      <w:pPr>
        <w:spacing w:after="105"/>
        <w:rPr>
          <w:rFonts w:ascii="Comic Sans MS" w:hAnsi="Comic Sans MS" w:cs="Helvetica"/>
          <w:color w:val="54585A"/>
          <w:sz w:val="28"/>
          <w:szCs w:val="28"/>
          <w:lang w:val="en"/>
        </w:rPr>
      </w:pPr>
      <w:r w:rsidRPr="00A325CF">
        <w:rPr>
          <w:rFonts w:ascii="Comic Sans MS" w:hAnsi="Comic Sans MS" w:cs="Helvetica"/>
          <w:color w:val="54585A"/>
          <w:sz w:val="28"/>
          <w:szCs w:val="28"/>
          <w:lang w:val="en"/>
        </w:rPr>
        <w:t xml:space="preserve">MONOCRYL Sutures is a monofilament synthetic absorbable surgical suture prepared from a copolymer of </w:t>
      </w:r>
      <w:proofErr w:type="spellStart"/>
      <w:r w:rsidRPr="00A325CF">
        <w:rPr>
          <w:rFonts w:ascii="Comic Sans MS" w:hAnsi="Comic Sans MS" w:cs="Helvetica"/>
          <w:color w:val="54585A"/>
          <w:sz w:val="28"/>
          <w:szCs w:val="28"/>
          <w:lang w:val="en"/>
        </w:rPr>
        <w:t>glycolide</w:t>
      </w:r>
      <w:proofErr w:type="spellEnd"/>
      <w:r w:rsidRPr="00A325CF">
        <w:rPr>
          <w:rFonts w:ascii="Comic Sans MS" w:hAnsi="Comic Sans MS" w:cs="Helvetica"/>
          <w:color w:val="54585A"/>
          <w:sz w:val="28"/>
          <w:szCs w:val="28"/>
          <w:lang w:val="en"/>
        </w:rPr>
        <w:t xml:space="preserve"> and epsilon-</w:t>
      </w:r>
      <w:proofErr w:type="spellStart"/>
      <w:r w:rsidRPr="00A325CF">
        <w:rPr>
          <w:rFonts w:ascii="Comic Sans MS" w:hAnsi="Comic Sans MS" w:cs="Helvetica"/>
          <w:color w:val="54585A"/>
          <w:sz w:val="28"/>
          <w:szCs w:val="28"/>
          <w:lang w:val="en"/>
        </w:rPr>
        <w:t>caprolactone</w:t>
      </w:r>
      <w:proofErr w:type="spellEnd"/>
      <w:r w:rsidRPr="00A325CF">
        <w:rPr>
          <w:rFonts w:ascii="Comic Sans MS" w:hAnsi="Comic Sans MS" w:cs="Helvetica"/>
          <w:color w:val="54585A"/>
          <w:sz w:val="28"/>
          <w:szCs w:val="28"/>
          <w:lang w:val="en"/>
        </w:rPr>
        <w:t>.</w:t>
      </w:r>
    </w:p>
    <w:p w:rsidR="00A325CF" w:rsidRPr="00A325CF" w:rsidRDefault="00A325CF" w:rsidP="00A325CF">
      <w:pPr>
        <w:spacing w:after="105"/>
        <w:rPr>
          <w:rFonts w:ascii="Comic Sans MS" w:hAnsi="Comic Sans MS" w:cs="Helvetica"/>
          <w:color w:val="54585A"/>
          <w:sz w:val="28"/>
          <w:szCs w:val="28"/>
          <w:lang w:val="en"/>
        </w:rPr>
      </w:pPr>
      <w:r w:rsidRPr="00A325CF">
        <w:rPr>
          <w:rFonts w:ascii="Comic Sans MS" w:hAnsi="Comic Sans MS" w:cs="Helvetica"/>
          <w:color w:val="54585A"/>
          <w:sz w:val="28"/>
          <w:szCs w:val="28"/>
          <w:lang w:val="en"/>
        </w:rPr>
        <w:t>MONOCRYL Sutures are indicated for use in general soft tissue approximation and/or ligation where an absorbable material is indicated.</w:t>
      </w:r>
    </w:p>
    <w:p w:rsidR="00A325CF" w:rsidRPr="00A325CF" w:rsidRDefault="00A325CF" w:rsidP="00A325CF">
      <w:pPr>
        <w:spacing w:after="105"/>
        <w:rPr>
          <w:rFonts w:ascii="Comic Sans MS" w:hAnsi="Comic Sans MS" w:cs="Helvetica"/>
          <w:color w:val="54585A"/>
          <w:sz w:val="28"/>
          <w:szCs w:val="28"/>
          <w:lang w:val="en"/>
        </w:rPr>
      </w:pPr>
      <w:r w:rsidRPr="00A325CF">
        <w:rPr>
          <w:rFonts w:ascii="Comic Sans MS" w:hAnsi="Comic Sans MS" w:cs="Helvetica"/>
          <w:color w:val="54585A"/>
          <w:sz w:val="28"/>
          <w:szCs w:val="28"/>
          <w:lang w:val="en"/>
        </w:rPr>
        <w:t xml:space="preserve">These sutures (dyed and undyed), being absorbable, should not be used where extended approximation of tissues under stress is required. </w:t>
      </w:r>
      <w:proofErr w:type="spellStart"/>
      <w:r w:rsidRPr="00A325CF">
        <w:rPr>
          <w:rFonts w:ascii="Comic Sans MS" w:hAnsi="Comic Sans MS" w:cs="Helvetica"/>
          <w:color w:val="54585A"/>
          <w:sz w:val="28"/>
          <w:szCs w:val="28"/>
          <w:lang w:val="en"/>
        </w:rPr>
        <w:t>Monocryl</w:t>
      </w:r>
      <w:proofErr w:type="spellEnd"/>
      <w:r w:rsidRPr="00A325CF">
        <w:rPr>
          <w:rFonts w:ascii="Comic Sans MS" w:hAnsi="Comic Sans MS" w:cs="Helvetica"/>
          <w:color w:val="54585A"/>
          <w:sz w:val="28"/>
          <w:szCs w:val="28"/>
          <w:lang w:val="en"/>
        </w:rPr>
        <w:t> UNDYED must not be used for abdominal closure or to close fascial tissue.</w:t>
      </w:r>
    </w:p>
    <w:p w:rsidR="00A325CF" w:rsidRPr="00A325CF" w:rsidRDefault="00A325CF" w:rsidP="00A325CF">
      <w:pPr>
        <w:rPr>
          <w:rFonts w:ascii="Comic Sans MS" w:hAnsi="Comic Sans MS" w:cs="Helvetica"/>
          <w:color w:val="54585A"/>
          <w:sz w:val="28"/>
          <w:szCs w:val="28"/>
          <w:lang w:val="en"/>
        </w:rPr>
      </w:pPr>
    </w:p>
    <w:p w:rsidR="00B7798D" w:rsidRDefault="00B7798D" w:rsidP="00B7798D">
      <w:pPr>
        <w:rPr>
          <w:noProof/>
        </w:rPr>
      </w:pPr>
    </w:p>
    <w:p w:rsidR="00B7798D" w:rsidRDefault="00B7798D" w:rsidP="00B7798D">
      <w:pPr>
        <w:rPr>
          <w:noProof/>
        </w:rPr>
      </w:pPr>
    </w:p>
    <w:p w:rsidR="00B7798D" w:rsidRDefault="00B7798D" w:rsidP="00B7798D">
      <w:pPr>
        <w:rPr>
          <w:noProof/>
        </w:rPr>
      </w:pPr>
    </w:p>
    <w:p w:rsidR="00B7798D" w:rsidRDefault="00A325CF" w:rsidP="00B7798D">
      <w:pPr>
        <w:rPr>
          <w:noProof/>
        </w:rPr>
      </w:pPr>
      <w:r>
        <w:rPr>
          <w:rFonts w:ascii="ssbook" w:hAnsi="ssbook" w:cs="Helvetica"/>
          <w:noProof/>
          <w:color w:val="54585A"/>
          <w:sz w:val="15"/>
          <w:szCs w:val="15"/>
        </w:rPr>
        <w:drawing>
          <wp:inline distT="0" distB="0" distL="0" distR="0">
            <wp:extent cx="5731510" cy="3209646"/>
            <wp:effectExtent l="0" t="0" r="0" b="0"/>
            <wp:docPr id="4" name="Picture 4" descr="MONOCRYL™ (poliglecaprone 25) S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OCRYL™ (poliglecaprone 25) Su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209646"/>
                    </a:xfrm>
                    <a:prstGeom prst="rect">
                      <a:avLst/>
                    </a:prstGeom>
                    <a:noFill/>
                    <a:ln>
                      <a:noFill/>
                    </a:ln>
                  </pic:spPr>
                </pic:pic>
              </a:graphicData>
            </a:graphic>
          </wp:inline>
        </w:drawing>
      </w:r>
    </w:p>
    <w:p w:rsidR="00074CC0" w:rsidRDefault="00074CC0" w:rsidP="00B7798D"/>
    <w:p w:rsidR="00924F78" w:rsidRDefault="00924F78" w:rsidP="00B7798D"/>
    <w:p w:rsidR="00924F78" w:rsidRDefault="00924F78" w:rsidP="00B7798D"/>
    <w:p w:rsidR="00924F78" w:rsidRDefault="00924F78" w:rsidP="00B7798D"/>
    <w:p w:rsidR="00227F4F" w:rsidRDefault="00227F4F" w:rsidP="00924F78">
      <w:pPr>
        <w:spacing w:before="210" w:after="105"/>
        <w:outlineLvl w:val="2"/>
        <w:rPr>
          <w:rFonts w:ascii="Comic Sans MS" w:hAnsi="Comic Sans MS" w:cs="Helvetica"/>
          <w:b/>
          <w:bCs/>
          <w:color w:val="F30617"/>
          <w:sz w:val="28"/>
          <w:szCs w:val="28"/>
          <w:lang w:val="en"/>
        </w:rPr>
      </w:pPr>
    </w:p>
    <w:p w:rsidR="00227F4F" w:rsidRDefault="00227F4F" w:rsidP="00924F78">
      <w:pPr>
        <w:spacing w:before="210" w:after="105"/>
        <w:outlineLvl w:val="2"/>
        <w:rPr>
          <w:rFonts w:ascii="Comic Sans MS" w:hAnsi="Comic Sans MS" w:cs="Helvetica"/>
          <w:b/>
          <w:bCs/>
          <w:color w:val="F30617"/>
          <w:sz w:val="28"/>
          <w:szCs w:val="28"/>
          <w:lang w:val="en"/>
        </w:rPr>
      </w:pPr>
    </w:p>
    <w:p w:rsidR="00924F78" w:rsidRPr="00924F78" w:rsidRDefault="00924F78" w:rsidP="00924F78">
      <w:pPr>
        <w:spacing w:before="210" w:after="105"/>
        <w:outlineLvl w:val="2"/>
        <w:rPr>
          <w:rFonts w:ascii="Comic Sans MS" w:hAnsi="Comic Sans MS" w:cs="Helvetica"/>
          <w:b/>
          <w:bCs/>
          <w:color w:val="F30617"/>
          <w:sz w:val="28"/>
          <w:szCs w:val="28"/>
          <w:lang w:val="en"/>
        </w:rPr>
      </w:pPr>
      <w:r w:rsidRPr="00924F78">
        <w:rPr>
          <w:rFonts w:ascii="Comic Sans MS" w:hAnsi="Comic Sans MS" w:cs="Helvetica"/>
          <w:b/>
          <w:bCs/>
          <w:color w:val="F30617"/>
          <w:sz w:val="28"/>
          <w:szCs w:val="28"/>
          <w:lang w:val="en"/>
        </w:rPr>
        <w:lastRenderedPageBreak/>
        <w:t>PDS II (</w:t>
      </w:r>
      <w:proofErr w:type="spellStart"/>
      <w:r w:rsidRPr="00924F78">
        <w:rPr>
          <w:rFonts w:ascii="Comic Sans MS" w:hAnsi="Comic Sans MS" w:cs="Helvetica"/>
          <w:b/>
          <w:bCs/>
          <w:color w:val="F30617"/>
          <w:sz w:val="28"/>
          <w:szCs w:val="28"/>
          <w:lang w:val="en"/>
        </w:rPr>
        <w:t>polydioxanone</w:t>
      </w:r>
      <w:proofErr w:type="spellEnd"/>
      <w:r w:rsidRPr="00924F78">
        <w:rPr>
          <w:rFonts w:ascii="Comic Sans MS" w:hAnsi="Comic Sans MS" w:cs="Helvetica"/>
          <w:b/>
          <w:bCs/>
          <w:color w:val="F30617"/>
          <w:sz w:val="28"/>
          <w:szCs w:val="28"/>
          <w:lang w:val="en"/>
        </w:rPr>
        <w:t xml:space="preserve">) Suture </w:t>
      </w:r>
    </w:p>
    <w:p w:rsidR="00924F78" w:rsidRPr="00924F78" w:rsidRDefault="00924F78" w:rsidP="00924F78">
      <w:pPr>
        <w:spacing w:after="105"/>
        <w:rPr>
          <w:rFonts w:ascii="Comic Sans MS" w:hAnsi="Comic Sans MS" w:cs="Helvetica"/>
          <w:color w:val="54585A"/>
          <w:sz w:val="28"/>
          <w:szCs w:val="28"/>
          <w:lang w:val="en"/>
        </w:rPr>
      </w:pPr>
      <w:r w:rsidRPr="00924F78">
        <w:rPr>
          <w:rFonts w:ascii="Comic Sans MS" w:hAnsi="Comic Sans MS" w:cs="Helvetica"/>
          <w:color w:val="54585A"/>
          <w:sz w:val="28"/>
          <w:szCs w:val="28"/>
          <w:lang w:val="en"/>
        </w:rPr>
        <w:t xml:space="preserve">PDS II </w:t>
      </w:r>
      <w:proofErr w:type="gramStart"/>
      <w:r w:rsidRPr="00924F78">
        <w:rPr>
          <w:rFonts w:ascii="Comic Sans MS" w:hAnsi="Comic Sans MS" w:cs="Helvetica"/>
          <w:color w:val="54585A"/>
          <w:sz w:val="28"/>
          <w:szCs w:val="28"/>
          <w:lang w:val="en"/>
        </w:rPr>
        <w:t>Suture  is</w:t>
      </w:r>
      <w:proofErr w:type="gramEnd"/>
      <w:r w:rsidRPr="00924F78">
        <w:rPr>
          <w:rFonts w:ascii="Comic Sans MS" w:hAnsi="Comic Sans MS" w:cs="Helvetica"/>
          <w:color w:val="54585A"/>
          <w:sz w:val="28"/>
          <w:szCs w:val="28"/>
          <w:lang w:val="en"/>
        </w:rPr>
        <w:t xml:space="preserve"> a sterile synthetic absorbable monofilament suture made from the polyester (p-</w:t>
      </w:r>
      <w:proofErr w:type="spellStart"/>
      <w:r w:rsidRPr="00924F78">
        <w:rPr>
          <w:rFonts w:ascii="Comic Sans MS" w:hAnsi="Comic Sans MS" w:cs="Helvetica"/>
          <w:color w:val="54585A"/>
          <w:sz w:val="28"/>
          <w:szCs w:val="28"/>
          <w:lang w:val="en"/>
        </w:rPr>
        <w:t>dioxanone</w:t>
      </w:r>
      <w:proofErr w:type="spellEnd"/>
      <w:r w:rsidRPr="00924F78">
        <w:rPr>
          <w:rFonts w:ascii="Comic Sans MS" w:hAnsi="Comic Sans MS" w:cs="Helvetica"/>
          <w:color w:val="54585A"/>
          <w:sz w:val="28"/>
          <w:szCs w:val="28"/>
          <w:lang w:val="en"/>
        </w:rPr>
        <w:t>.)</w:t>
      </w:r>
    </w:p>
    <w:p w:rsidR="00924F78" w:rsidRPr="00924F78" w:rsidRDefault="00924F78" w:rsidP="00924F78">
      <w:pPr>
        <w:spacing w:after="105"/>
        <w:rPr>
          <w:rFonts w:ascii="Comic Sans MS" w:hAnsi="Comic Sans MS" w:cs="Helvetica"/>
          <w:color w:val="54585A"/>
          <w:sz w:val="28"/>
          <w:szCs w:val="28"/>
          <w:lang w:val="en"/>
        </w:rPr>
      </w:pPr>
      <w:r w:rsidRPr="00924F78">
        <w:rPr>
          <w:rFonts w:ascii="Comic Sans MS" w:hAnsi="Comic Sans MS" w:cs="Helvetica"/>
          <w:color w:val="54585A"/>
          <w:sz w:val="28"/>
          <w:szCs w:val="28"/>
          <w:lang w:val="en"/>
        </w:rPr>
        <w:t xml:space="preserve">PDS II sutures are intended for use in general soft tissue approximation, including use in </w:t>
      </w:r>
      <w:proofErr w:type="spellStart"/>
      <w:r w:rsidRPr="00924F78">
        <w:rPr>
          <w:rFonts w:ascii="Comic Sans MS" w:hAnsi="Comic Sans MS" w:cs="Helvetica"/>
          <w:color w:val="54585A"/>
          <w:sz w:val="28"/>
          <w:szCs w:val="28"/>
          <w:lang w:val="en"/>
        </w:rPr>
        <w:t>paediatric</w:t>
      </w:r>
      <w:proofErr w:type="spellEnd"/>
      <w:r w:rsidRPr="00924F78">
        <w:rPr>
          <w:rFonts w:ascii="Comic Sans MS" w:hAnsi="Comic Sans MS" w:cs="Helvetica"/>
          <w:color w:val="54585A"/>
          <w:sz w:val="28"/>
          <w:szCs w:val="28"/>
          <w:lang w:val="en"/>
        </w:rPr>
        <w:t xml:space="preserve"> cardiovascular tissue, in microsurgery and in ophthalmic surgery. These sutures are particularly useful where the combination of an absorbable suture and extended wound support (up to six weeks) is desirable.</w:t>
      </w:r>
    </w:p>
    <w:p w:rsidR="00924F78" w:rsidRPr="00924F78" w:rsidRDefault="00924F78" w:rsidP="00924F78">
      <w:pPr>
        <w:spacing w:after="105"/>
        <w:rPr>
          <w:rFonts w:ascii="Comic Sans MS" w:hAnsi="Comic Sans MS" w:cs="Helvetica"/>
          <w:color w:val="54585A"/>
          <w:sz w:val="28"/>
          <w:szCs w:val="28"/>
          <w:lang w:val="en"/>
        </w:rPr>
      </w:pPr>
      <w:r w:rsidRPr="00924F78">
        <w:rPr>
          <w:rFonts w:ascii="Comic Sans MS" w:hAnsi="Comic Sans MS" w:cs="Helvetica"/>
          <w:color w:val="54585A"/>
          <w:sz w:val="28"/>
          <w:szCs w:val="28"/>
          <w:lang w:val="en"/>
        </w:rPr>
        <w:t>These sutures, being absorbable, should not be used where prolonged (beyond 6 weeks) approximation of tissues under stress is required or in conjunction with prosthetic devices, for example, heart valves or synthetic grafts.</w:t>
      </w:r>
    </w:p>
    <w:p w:rsidR="00924F78" w:rsidRDefault="00924F78" w:rsidP="00B7798D">
      <w:pPr>
        <w:rPr>
          <w:rFonts w:ascii="ssbook" w:hAnsi="ssbook" w:cs="Helvetica"/>
          <w:noProof/>
          <w:color w:val="54585A"/>
          <w:sz w:val="15"/>
          <w:szCs w:val="15"/>
        </w:rPr>
      </w:pPr>
    </w:p>
    <w:p w:rsidR="00F0104E" w:rsidRDefault="00F0104E" w:rsidP="00F0104E">
      <w:pPr>
        <w:rPr>
          <w:rFonts w:ascii="ssbook" w:hAnsi="ssbook" w:cs="Helvetica"/>
          <w:noProof/>
          <w:color w:val="54585A"/>
          <w:sz w:val="15"/>
          <w:szCs w:val="15"/>
        </w:rPr>
      </w:pPr>
    </w:p>
    <w:p w:rsidR="00F0104E" w:rsidRDefault="00F0104E" w:rsidP="00F0104E">
      <w:pPr>
        <w:rPr>
          <w:rFonts w:ascii="ssbook" w:hAnsi="ssbook" w:cs="Helvetica"/>
          <w:noProof/>
          <w:color w:val="54585A"/>
          <w:sz w:val="15"/>
          <w:szCs w:val="15"/>
        </w:rPr>
      </w:pPr>
    </w:p>
    <w:p w:rsidR="00F0104E" w:rsidRDefault="00F0104E" w:rsidP="00F0104E">
      <w:pPr>
        <w:rPr>
          <w:rFonts w:ascii="ssbook" w:hAnsi="ssbook" w:cs="Helvetica"/>
          <w:noProof/>
          <w:color w:val="54585A"/>
          <w:sz w:val="15"/>
          <w:szCs w:val="15"/>
        </w:rPr>
      </w:pPr>
    </w:p>
    <w:p w:rsidR="00F0104E" w:rsidRDefault="00F0104E" w:rsidP="00F0104E">
      <w:pPr>
        <w:rPr>
          <w:rFonts w:ascii="ssbook" w:hAnsi="ssbook" w:cs="Helvetica"/>
          <w:noProof/>
          <w:color w:val="54585A"/>
          <w:sz w:val="15"/>
          <w:szCs w:val="15"/>
        </w:rPr>
      </w:pPr>
    </w:p>
    <w:p w:rsidR="00F0104E" w:rsidRDefault="00F0104E" w:rsidP="00F0104E">
      <w:pPr>
        <w:rPr>
          <w:rFonts w:ascii="ssbook" w:hAnsi="ssbook" w:cs="Helvetica"/>
          <w:noProof/>
          <w:color w:val="54585A"/>
          <w:sz w:val="15"/>
          <w:szCs w:val="15"/>
        </w:rPr>
      </w:pPr>
      <w:r>
        <w:rPr>
          <w:rFonts w:ascii="ssbook" w:hAnsi="ssbook" w:cs="Helvetica"/>
          <w:noProof/>
          <w:color w:val="54585A"/>
          <w:sz w:val="15"/>
          <w:szCs w:val="15"/>
        </w:rPr>
        <w:drawing>
          <wp:inline distT="0" distB="0" distL="0" distR="0" wp14:anchorId="4299F142" wp14:editId="26C95B60">
            <wp:extent cx="5560558" cy="3113913"/>
            <wp:effectExtent l="0" t="0" r="0" b="0"/>
            <wp:docPr id="5" name="Picture 5" descr="PDS™ II (polydioxanone) S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S™ II (polydioxanone) Su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0075" cy="3113642"/>
                    </a:xfrm>
                    <a:prstGeom prst="rect">
                      <a:avLst/>
                    </a:prstGeom>
                    <a:noFill/>
                    <a:ln>
                      <a:noFill/>
                    </a:ln>
                  </pic:spPr>
                </pic:pic>
              </a:graphicData>
            </a:graphic>
          </wp:inline>
        </w:drawing>
      </w:r>
    </w:p>
    <w:p w:rsidR="00F0104E" w:rsidRDefault="00F0104E" w:rsidP="00F0104E">
      <w:pPr>
        <w:rPr>
          <w:rFonts w:ascii="ssbook" w:hAnsi="ssbook" w:cs="Helvetica"/>
          <w:noProof/>
          <w:color w:val="54585A"/>
          <w:sz w:val="15"/>
          <w:szCs w:val="15"/>
        </w:rPr>
      </w:pPr>
    </w:p>
    <w:p w:rsidR="00F0104E" w:rsidRDefault="00F0104E" w:rsidP="00F0104E">
      <w:pPr>
        <w:rPr>
          <w:rFonts w:ascii="ssbook" w:hAnsi="ssbook" w:cs="Helvetica"/>
          <w:noProof/>
          <w:color w:val="54585A"/>
          <w:sz w:val="15"/>
          <w:szCs w:val="15"/>
        </w:rPr>
      </w:pPr>
    </w:p>
    <w:p w:rsidR="00F0104E" w:rsidRDefault="00F0104E" w:rsidP="00F0104E">
      <w:pPr>
        <w:rPr>
          <w:rFonts w:ascii="ssbook" w:hAnsi="ssbook" w:cs="Helvetica"/>
          <w:noProof/>
          <w:color w:val="54585A"/>
          <w:sz w:val="15"/>
          <w:szCs w:val="15"/>
        </w:rPr>
      </w:pPr>
    </w:p>
    <w:p w:rsidR="00F0104E" w:rsidRDefault="00F0104E" w:rsidP="00F0104E">
      <w:pPr>
        <w:rPr>
          <w:rFonts w:ascii="ssbook" w:hAnsi="ssbook" w:cs="Helvetica"/>
          <w:noProof/>
          <w:color w:val="54585A"/>
          <w:sz w:val="15"/>
          <w:szCs w:val="15"/>
        </w:rPr>
      </w:pPr>
    </w:p>
    <w:p w:rsidR="00F0104E" w:rsidRDefault="00F0104E" w:rsidP="00F0104E">
      <w:pPr>
        <w:rPr>
          <w:rFonts w:ascii="ssbook" w:hAnsi="ssbook" w:cs="Helvetica"/>
          <w:noProof/>
          <w:color w:val="54585A"/>
          <w:sz w:val="15"/>
          <w:szCs w:val="15"/>
        </w:rPr>
      </w:pPr>
    </w:p>
    <w:p w:rsidR="00F0104E" w:rsidRDefault="00F0104E" w:rsidP="00F0104E">
      <w:pPr>
        <w:rPr>
          <w:rFonts w:ascii="ssbook" w:hAnsi="ssbook" w:cs="Helvetica"/>
          <w:noProof/>
          <w:color w:val="54585A"/>
          <w:sz w:val="15"/>
          <w:szCs w:val="15"/>
        </w:rPr>
      </w:pPr>
    </w:p>
    <w:p w:rsidR="00F0104E" w:rsidRDefault="00F0104E" w:rsidP="00F0104E">
      <w:pPr>
        <w:rPr>
          <w:rFonts w:ascii="ssbook" w:hAnsi="ssbook" w:cs="Helvetica"/>
          <w:noProof/>
          <w:color w:val="54585A"/>
          <w:sz w:val="15"/>
          <w:szCs w:val="15"/>
        </w:rPr>
      </w:pPr>
    </w:p>
    <w:p w:rsidR="00F0104E" w:rsidRDefault="00F0104E" w:rsidP="00F0104E">
      <w:pPr>
        <w:rPr>
          <w:rFonts w:ascii="ssbook" w:hAnsi="ssbook" w:cs="Helvetica"/>
          <w:noProof/>
          <w:color w:val="54585A"/>
          <w:sz w:val="15"/>
          <w:szCs w:val="15"/>
        </w:rPr>
      </w:pPr>
    </w:p>
    <w:p w:rsidR="00F0104E" w:rsidRDefault="00F0104E" w:rsidP="00F0104E">
      <w:pPr>
        <w:rPr>
          <w:rFonts w:ascii="ssbook" w:hAnsi="ssbook" w:cs="Helvetica"/>
          <w:noProof/>
          <w:color w:val="54585A"/>
          <w:sz w:val="15"/>
          <w:szCs w:val="15"/>
        </w:rPr>
      </w:pPr>
    </w:p>
    <w:p w:rsidR="00F0104E" w:rsidRDefault="00F0104E" w:rsidP="00F0104E">
      <w:pPr>
        <w:rPr>
          <w:rFonts w:ascii="ssbook" w:hAnsi="ssbook" w:cs="Helvetica"/>
          <w:noProof/>
          <w:color w:val="54585A"/>
          <w:sz w:val="15"/>
          <w:szCs w:val="15"/>
        </w:rPr>
      </w:pPr>
    </w:p>
    <w:p w:rsidR="00F0104E" w:rsidRDefault="00F0104E" w:rsidP="00F0104E">
      <w:pPr>
        <w:rPr>
          <w:rFonts w:ascii="ssbook" w:hAnsi="ssbook" w:cs="Helvetica"/>
          <w:noProof/>
          <w:color w:val="54585A"/>
          <w:sz w:val="15"/>
          <w:szCs w:val="15"/>
        </w:rPr>
      </w:pPr>
    </w:p>
    <w:p w:rsidR="00F0104E" w:rsidRDefault="00F0104E" w:rsidP="00F0104E">
      <w:pPr>
        <w:rPr>
          <w:rFonts w:ascii="ssbook" w:hAnsi="ssbook" w:cs="Helvetica"/>
          <w:noProof/>
          <w:color w:val="54585A"/>
          <w:sz w:val="15"/>
          <w:szCs w:val="15"/>
        </w:rPr>
      </w:pPr>
    </w:p>
    <w:p w:rsidR="00F0104E" w:rsidRDefault="00F0104E" w:rsidP="00F0104E">
      <w:pPr>
        <w:rPr>
          <w:rFonts w:ascii="ssbook" w:hAnsi="ssbook" w:cs="Helvetica"/>
          <w:noProof/>
          <w:color w:val="54585A"/>
          <w:sz w:val="15"/>
          <w:szCs w:val="15"/>
        </w:rPr>
      </w:pPr>
    </w:p>
    <w:p w:rsidR="00227F4F" w:rsidRDefault="00227F4F" w:rsidP="00F0104E">
      <w:pPr>
        <w:pStyle w:val="Heading3"/>
        <w:rPr>
          <w:rFonts w:ascii="Comic Sans MS" w:hAnsi="Comic Sans MS" w:cs="Helvetica"/>
          <w:sz w:val="28"/>
          <w:szCs w:val="28"/>
          <w:lang w:val="en"/>
        </w:rPr>
      </w:pPr>
    </w:p>
    <w:p w:rsidR="00F0104E" w:rsidRPr="00D71EBF" w:rsidRDefault="00F0104E" w:rsidP="00F0104E">
      <w:pPr>
        <w:pStyle w:val="Heading3"/>
        <w:rPr>
          <w:rFonts w:ascii="Comic Sans MS" w:hAnsi="Comic Sans MS" w:cs="Helvetica"/>
          <w:sz w:val="28"/>
          <w:szCs w:val="28"/>
          <w:lang w:val="en"/>
        </w:rPr>
      </w:pPr>
      <w:r w:rsidRPr="00D71EBF">
        <w:rPr>
          <w:rFonts w:ascii="Comic Sans MS" w:hAnsi="Comic Sans MS" w:cs="Helvetica"/>
          <w:sz w:val="28"/>
          <w:szCs w:val="28"/>
          <w:lang w:val="en"/>
        </w:rPr>
        <w:lastRenderedPageBreak/>
        <w:t>VICRYL RAPIDE (</w:t>
      </w:r>
      <w:proofErr w:type="spellStart"/>
      <w:r w:rsidRPr="00D71EBF">
        <w:rPr>
          <w:rFonts w:ascii="Comic Sans MS" w:hAnsi="Comic Sans MS" w:cs="Helvetica"/>
          <w:sz w:val="28"/>
          <w:szCs w:val="28"/>
          <w:lang w:val="en"/>
        </w:rPr>
        <w:t>polyglactin</w:t>
      </w:r>
      <w:proofErr w:type="spellEnd"/>
      <w:r w:rsidRPr="00D71EBF">
        <w:rPr>
          <w:rFonts w:ascii="Comic Sans MS" w:hAnsi="Comic Sans MS" w:cs="Helvetica"/>
          <w:sz w:val="28"/>
          <w:szCs w:val="28"/>
          <w:lang w:val="en"/>
        </w:rPr>
        <w:t xml:space="preserve"> 910) Suture </w:t>
      </w:r>
    </w:p>
    <w:p w:rsidR="00F0104E" w:rsidRPr="00D71EBF" w:rsidRDefault="00F0104E" w:rsidP="00F0104E">
      <w:pPr>
        <w:pStyle w:val="NormalWeb"/>
        <w:rPr>
          <w:rFonts w:ascii="Comic Sans MS" w:hAnsi="Comic Sans MS" w:cs="Helvetica"/>
          <w:color w:val="54585A"/>
          <w:sz w:val="28"/>
          <w:szCs w:val="28"/>
          <w:lang w:val="en"/>
        </w:rPr>
      </w:pPr>
      <w:r w:rsidRPr="00D71EBF">
        <w:rPr>
          <w:rFonts w:ascii="Comic Sans MS" w:hAnsi="Comic Sans MS" w:cs="Helvetica"/>
          <w:color w:val="54585A"/>
          <w:sz w:val="28"/>
          <w:szCs w:val="28"/>
          <w:lang w:val="en"/>
        </w:rPr>
        <w:t xml:space="preserve">Coated VICRYL RAPIDE Suture is a synthetic absorbable sterile surgical suture composed of a copolymer made from 90% </w:t>
      </w:r>
      <w:proofErr w:type="spellStart"/>
      <w:r w:rsidRPr="00D71EBF">
        <w:rPr>
          <w:rFonts w:ascii="Comic Sans MS" w:hAnsi="Comic Sans MS" w:cs="Helvetica"/>
          <w:color w:val="54585A"/>
          <w:sz w:val="28"/>
          <w:szCs w:val="28"/>
          <w:lang w:val="en"/>
        </w:rPr>
        <w:t>glycolide</w:t>
      </w:r>
      <w:proofErr w:type="spellEnd"/>
      <w:r w:rsidRPr="00D71EBF">
        <w:rPr>
          <w:rFonts w:ascii="Comic Sans MS" w:hAnsi="Comic Sans MS" w:cs="Helvetica"/>
          <w:color w:val="54585A"/>
          <w:sz w:val="28"/>
          <w:szCs w:val="28"/>
          <w:lang w:val="en"/>
        </w:rPr>
        <w:t xml:space="preserve"> and 10% L-</w:t>
      </w:r>
      <w:proofErr w:type="spellStart"/>
      <w:r w:rsidRPr="00D71EBF">
        <w:rPr>
          <w:rFonts w:ascii="Comic Sans MS" w:hAnsi="Comic Sans MS" w:cs="Helvetica"/>
          <w:color w:val="54585A"/>
          <w:sz w:val="28"/>
          <w:szCs w:val="28"/>
          <w:lang w:val="en"/>
        </w:rPr>
        <w:t>lactide</w:t>
      </w:r>
      <w:proofErr w:type="spellEnd"/>
      <w:r w:rsidRPr="00D71EBF">
        <w:rPr>
          <w:rFonts w:ascii="Comic Sans MS" w:hAnsi="Comic Sans MS" w:cs="Helvetica"/>
          <w:color w:val="54585A"/>
          <w:sz w:val="28"/>
          <w:szCs w:val="28"/>
          <w:lang w:val="en"/>
        </w:rPr>
        <w:t>.</w:t>
      </w:r>
    </w:p>
    <w:p w:rsidR="00F0104E" w:rsidRPr="00D71EBF" w:rsidRDefault="00F0104E" w:rsidP="00F0104E">
      <w:pPr>
        <w:pStyle w:val="NormalWeb"/>
        <w:rPr>
          <w:rFonts w:ascii="Comic Sans MS" w:hAnsi="Comic Sans MS" w:cs="Helvetica"/>
          <w:color w:val="54585A"/>
          <w:sz w:val="28"/>
          <w:szCs w:val="28"/>
          <w:lang w:val="en"/>
        </w:rPr>
      </w:pPr>
      <w:r w:rsidRPr="00D71EBF">
        <w:rPr>
          <w:rFonts w:ascii="Comic Sans MS" w:hAnsi="Comic Sans MS" w:cs="Helvetica"/>
          <w:color w:val="54585A"/>
          <w:sz w:val="28"/>
          <w:szCs w:val="28"/>
          <w:lang w:val="en"/>
        </w:rPr>
        <w:t xml:space="preserve">Coated VICRYL RAPIDE Suture is indicated for use in soft tissue approximation where only short term wound support is required and where the rapid absorption of the suture would be beneficial.  Due to its absorption profile VICRYL RAPIDE is useful for skin closure, particularly in </w:t>
      </w:r>
      <w:proofErr w:type="spellStart"/>
      <w:r w:rsidRPr="00D71EBF">
        <w:rPr>
          <w:rFonts w:ascii="Comic Sans MS" w:hAnsi="Comic Sans MS" w:cs="Helvetica"/>
          <w:color w:val="54585A"/>
          <w:sz w:val="28"/>
          <w:szCs w:val="28"/>
          <w:lang w:val="en"/>
        </w:rPr>
        <w:t>paediatric</w:t>
      </w:r>
      <w:proofErr w:type="spellEnd"/>
      <w:r w:rsidRPr="00D71EBF">
        <w:rPr>
          <w:rFonts w:ascii="Comic Sans MS" w:hAnsi="Comic Sans MS" w:cs="Helvetica"/>
          <w:color w:val="54585A"/>
          <w:sz w:val="28"/>
          <w:szCs w:val="28"/>
          <w:lang w:val="en"/>
        </w:rPr>
        <w:t xml:space="preserve"> surgery, episiotomies, circumcision and closure of oral mucosa. VICRYL RAPIDE is also successfully used in ophthalmic surgery for conjunctival sutures.</w:t>
      </w:r>
    </w:p>
    <w:p w:rsidR="00F0104E" w:rsidRPr="00D71EBF" w:rsidRDefault="00F0104E" w:rsidP="00A24C55">
      <w:pPr>
        <w:pStyle w:val="NormalWeb"/>
        <w:rPr>
          <w:rFonts w:ascii="Comic Sans MS" w:hAnsi="Comic Sans MS" w:cs="Helvetica"/>
          <w:color w:val="54585A"/>
          <w:sz w:val="28"/>
          <w:szCs w:val="28"/>
          <w:lang w:val="en"/>
        </w:rPr>
      </w:pPr>
      <w:r w:rsidRPr="00D71EBF">
        <w:rPr>
          <w:rFonts w:ascii="Comic Sans MS" w:hAnsi="Comic Sans MS" w:cs="Helvetica"/>
          <w:color w:val="54585A"/>
          <w:sz w:val="28"/>
          <w:szCs w:val="28"/>
          <w:lang w:val="en"/>
        </w:rPr>
        <w:t>Due to the rapid loss of tensile strength, VICRYL RAPIDE</w:t>
      </w:r>
      <w:proofErr w:type="gramStart"/>
      <w:r w:rsidRPr="00D71EBF">
        <w:rPr>
          <w:rFonts w:ascii="Comic Sans MS" w:hAnsi="Comic Sans MS" w:cs="Helvetica"/>
          <w:color w:val="54585A"/>
          <w:sz w:val="28"/>
          <w:szCs w:val="28"/>
          <w:lang w:val="en"/>
        </w:rPr>
        <w:t>  should</w:t>
      </w:r>
      <w:proofErr w:type="gramEnd"/>
      <w:r w:rsidRPr="00D71EBF">
        <w:rPr>
          <w:rFonts w:ascii="Comic Sans MS" w:hAnsi="Comic Sans MS" w:cs="Helvetica"/>
          <w:color w:val="54585A"/>
          <w:sz w:val="28"/>
          <w:szCs w:val="28"/>
          <w:lang w:val="en"/>
        </w:rPr>
        <w:t xml:space="preserve"> not be used where extended approximation of tissues under stress is required or where wound support or ligation beyond 7 days is required.</w:t>
      </w:r>
    </w:p>
    <w:p w:rsidR="00D71EBF" w:rsidRDefault="00A24C55" w:rsidP="00A24C55">
      <w:pPr>
        <w:pStyle w:val="Heading3"/>
        <w:rPr>
          <w:rFonts w:ascii="ssbook" w:hAnsi="ssbook" w:cs="Helvetica"/>
          <w:lang w:val="en"/>
        </w:rPr>
      </w:pPr>
      <w:r>
        <w:rPr>
          <w:rFonts w:ascii="ssbook" w:hAnsi="ssbook" w:cs="Helvetica"/>
          <w:noProof/>
          <w:color w:val="54585A"/>
          <w:sz w:val="15"/>
          <w:szCs w:val="15"/>
        </w:rPr>
        <w:drawing>
          <wp:inline distT="0" distB="0" distL="0" distR="0" wp14:anchorId="2C3B8C6F" wp14:editId="03874D74">
            <wp:extent cx="5731510" cy="3209646"/>
            <wp:effectExtent l="0" t="0" r="0" b="0"/>
            <wp:docPr id="6" name="Picture 6" descr="VICRYL RAPIDE™ (polyglactin 910) S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CRYL RAPIDE™ (polyglactin 910) Su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209646"/>
                    </a:xfrm>
                    <a:prstGeom prst="rect">
                      <a:avLst/>
                    </a:prstGeom>
                    <a:noFill/>
                    <a:ln>
                      <a:noFill/>
                    </a:ln>
                  </pic:spPr>
                </pic:pic>
              </a:graphicData>
            </a:graphic>
          </wp:inline>
        </w:drawing>
      </w:r>
    </w:p>
    <w:p w:rsidR="00D71EBF" w:rsidRDefault="00D71EBF" w:rsidP="00A24C55">
      <w:pPr>
        <w:pStyle w:val="Heading3"/>
        <w:rPr>
          <w:rFonts w:ascii="ssbook" w:hAnsi="ssbook" w:cs="Helvetica"/>
          <w:lang w:val="en"/>
        </w:rPr>
      </w:pPr>
    </w:p>
    <w:p w:rsidR="00D71EBF" w:rsidRDefault="00D71EBF" w:rsidP="00A24C55">
      <w:pPr>
        <w:pStyle w:val="Heading3"/>
        <w:rPr>
          <w:rFonts w:ascii="ssbook" w:hAnsi="ssbook" w:cs="Helvetica"/>
          <w:lang w:val="en"/>
        </w:rPr>
      </w:pPr>
    </w:p>
    <w:p w:rsidR="00D71EBF" w:rsidRDefault="00D71EBF" w:rsidP="00A24C55">
      <w:pPr>
        <w:pStyle w:val="Heading3"/>
        <w:rPr>
          <w:rFonts w:ascii="ssbook" w:hAnsi="ssbook" w:cs="Helvetica"/>
          <w:lang w:val="en"/>
        </w:rPr>
      </w:pPr>
    </w:p>
    <w:p w:rsidR="00D71EBF" w:rsidRDefault="00D71EBF" w:rsidP="00A24C55">
      <w:pPr>
        <w:pStyle w:val="Heading3"/>
        <w:rPr>
          <w:rFonts w:ascii="ssbook" w:hAnsi="ssbook" w:cs="Helvetica"/>
          <w:lang w:val="en"/>
        </w:rPr>
      </w:pPr>
    </w:p>
    <w:p w:rsidR="00A24C55" w:rsidRPr="00D71EBF" w:rsidRDefault="00A24C55" w:rsidP="00A24C55">
      <w:pPr>
        <w:pStyle w:val="Heading3"/>
        <w:rPr>
          <w:rFonts w:ascii="Comic Sans MS" w:hAnsi="Comic Sans MS" w:cs="Helvetica"/>
          <w:sz w:val="28"/>
          <w:szCs w:val="28"/>
          <w:lang w:val="en"/>
        </w:rPr>
      </w:pPr>
      <w:r w:rsidRPr="00D71EBF">
        <w:rPr>
          <w:rFonts w:ascii="Comic Sans MS" w:hAnsi="Comic Sans MS" w:cs="Helvetica"/>
          <w:sz w:val="28"/>
          <w:szCs w:val="28"/>
          <w:lang w:val="en"/>
        </w:rPr>
        <w:lastRenderedPageBreak/>
        <w:t xml:space="preserve">ETHIBOND EXCEL Polyester Suture </w:t>
      </w:r>
    </w:p>
    <w:p w:rsidR="00A24C55" w:rsidRPr="00D71EBF" w:rsidRDefault="00A24C55" w:rsidP="00A24C55">
      <w:pPr>
        <w:pStyle w:val="NormalWeb"/>
        <w:rPr>
          <w:rFonts w:ascii="Comic Sans MS" w:hAnsi="Comic Sans MS" w:cs="Helvetica"/>
          <w:color w:val="54585A"/>
          <w:sz w:val="28"/>
          <w:szCs w:val="28"/>
          <w:lang w:val="en"/>
        </w:rPr>
      </w:pPr>
      <w:r w:rsidRPr="00D71EBF">
        <w:rPr>
          <w:rFonts w:ascii="Comic Sans MS" w:hAnsi="Comic Sans MS" w:cs="Helvetica"/>
          <w:color w:val="54585A"/>
          <w:sz w:val="28"/>
          <w:szCs w:val="28"/>
          <w:lang w:val="en"/>
        </w:rPr>
        <w:t>ETHIBOND EXCEL </w:t>
      </w:r>
      <w:proofErr w:type="spellStart"/>
      <w:r w:rsidRPr="00D71EBF">
        <w:rPr>
          <w:rFonts w:ascii="Comic Sans MS" w:hAnsi="Comic Sans MS" w:cs="Helvetica"/>
          <w:color w:val="54585A"/>
          <w:sz w:val="28"/>
          <w:szCs w:val="28"/>
          <w:lang w:val="en"/>
        </w:rPr>
        <w:t>Polyster</w:t>
      </w:r>
      <w:proofErr w:type="spellEnd"/>
      <w:r w:rsidRPr="00D71EBF">
        <w:rPr>
          <w:rFonts w:ascii="Comic Sans MS" w:hAnsi="Comic Sans MS" w:cs="Helvetica"/>
          <w:color w:val="54585A"/>
          <w:sz w:val="28"/>
          <w:szCs w:val="28"/>
          <w:lang w:val="en"/>
        </w:rPr>
        <w:t xml:space="preserve"> Suture is a </w:t>
      </w:r>
      <w:proofErr w:type="spellStart"/>
      <w:r w:rsidRPr="00D71EBF">
        <w:rPr>
          <w:rFonts w:ascii="Comic Sans MS" w:hAnsi="Comic Sans MS" w:cs="Helvetica"/>
          <w:color w:val="54585A"/>
          <w:sz w:val="28"/>
          <w:szCs w:val="28"/>
          <w:lang w:val="en"/>
        </w:rPr>
        <w:t>nonabsorbable</w:t>
      </w:r>
      <w:proofErr w:type="spellEnd"/>
      <w:r w:rsidRPr="00D71EBF">
        <w:rPr>
          <w:rFonts w:ascii="Comic Sans MS" w:hAnsi="Comic Sans MS" w:cs="Helvetica"/>
          <w:color w:val="54585A"/>
          <w:sz w:val="28"/>
          <w:szCs w:val="28"/>
          <w:lang w:val="en"/>
        </w:rPr>
        <w:t>, braided, sterile, surgical suture composed of Poly (ethylene terephthalate). It is prepared from fibers of high molecular weight, long-chain, linear polyesters having recurrent aromatic rings as an integral component.</w:t>
      </w:r>
    </w:p>
    <w:p w:rsidR="00A24C55" w:rsidRPr="00D71EBF" w:rsidRDefault="00A24C55" w:rsidP="00A24C55">
      <w:pPr>
        <w:pStyle w:val="NormalWeb"/>
        <w:rPr>
          <w:rFonts w:ascii="Comic Sans MS" w:hAnsi="Comic Sans MS" w:cs="Helvetica"/>
          <w:color w:val="54585A"/>
          <w:sz w:val="28"/>
          <w:szCs w:val="28"/>
          <w:lang w:val="en"/>
        </w:rPr>
      </w:pPr>
      <w:r w:rsidRPr="00D71EBF">
        <w:rPr>
          <w:rFonts w:ascii="Comic Sans MS" w:hAnsi="Comic Sans MS" w:cs="Helvetica"/>
          <w:color w:val="54585A"/>
          <w:sz w:val="28"/>
          <w:szCs w:val="28"/>
          <w:lang w:val="en"/>
        </w:rPr>
        <w:t>ETHIBOND EXCEL Suture is braided for optimal handling properties, and dyed green for enhanced visibility. </w:t>
      </w:r>
    </w:p>
    <w:p w:rsidR="00A24C55" w:rsidRPr="00D71EBF" w:rsidRDefault="00A24C55" w:rsidP="00A24C55">
      <w:pPr>
        <w:pStyle w:val="NormalWeb"/>
        <w:rPr>
          <w:rFonts w:ascii="Comic Sans MS" w:hAnsi="Comic Sans MS" w:cs="Helvetica"/>
          <w:color w:val="54585A"/>
          <w:sz w:val="28"/>
          <w:szCs w:val="28"/>
          <w:lang w:val="en"/>
        </w:rPr>
      </w:pPr>
      <w:r w:rsidRPr="00D71EBF">
        <w:rPr>
          <w:rFonts w:ascii="Comic Sans MS" w:hAnsi="Comic Sans MS" w:cs="Helvetica"/>
          <w:color w:val="54585A"/>
          <w:sz w:val="28"/>
          <w:szCs w:val="28"/>
          <w:lang w:val="en"/>
        </w:rPr>
        <w:t>ETHIBOND EXCEL Suture is indicated for use in general soft tissue approximation and/or ligation, including use in cardiovascular, ophthalmic and neurological procedures.</w:t>
      </w:r>
    </w:p>
    <w:p w:rsidR="00D71EBF" w:rsidRDefault="00A24C55" w:rsidP="00FB3B6E">
      <w:pPr>
        <w:pStyle w:val="Heading3"/>
        <w:rPr>
          <w:rFonts w:ascii="ssbook" w:hAnsi="ssbook" w:cs="Helvetica"/>
          <w:lang w:val="en"/>
        </w:rPr>
      </w:pPr>
      <w:r>
        <w:rPr>
          <w:rFonts w:ascii="ssbook" w:hAnsi="ssbook" w:cs="Helvetica"/>
          <w:noProof/>
          <w:color w:val="54585A"/>
          <w:sz w:val="15"/>
          <w:szCs w:val="15"/>
        </w:rPr>
        <w:drawing>
          <wp:inline distT="0" distB="0" distL="0" distR="0" wp14:anchorId="7AAEDA03" wp14:editId="20EE8D9E">
            <wp:extent cx="5731510" cy="3209646"/>
            <wp:effectExtent l="0" t="0" r="0" b="0"/>
            <wp:docPr id="7" name="Picture 7" descr="ETHIBOND EXCEL™ Polyester S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HIBOND EXCEL™ Polyester Su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209646"/>
                    </a:xfrm>
                    <a:prstGeom prst="rect">
                      <a:avLst/>
                    </a:prstGeom>
                    <a:noFill/>
                    <a:ln>
                      <a:noFill/>
                    </a:ln>
                  </pic:spPr>
                </pic:pic>
              </a:graphicData>
            </a:graphic>
          </wp:inline>
        </w:drawing>
      </w:r>
      <w:r w:rsidR="00FB3B6E" w:rsidRPr="00FB3B6E">
        <w:rPr>
          <w:rFonts w:ascii="ssbook" w:hAnsi="ssbook" w:cs="Helvetica"/>
          <w:lang w:val="en"/>
        </w:rPr>
        <w:t xml:space="preserve"> </w:t>
      </w:r>
    </w:p>
    <w:p w:rsidR="00D71EBF" w:rsidRDefault="00D71EBF" w:rsidP="00FB3B6E">
      <w:pPr>
        <w:pStyle w:val="Heading3"/>
        <w:rPr>
          <w:rFonts w:ascii="ssbook" w:hAnsi="ssbook" w:cs="Helvetica"/>
          <w:lang w:val="en"/>
        </w:rPr>
      </w:pPr>
    </w:p>
    <w:p w:rsidR="00D71EBF" w:rsidRDefault="00D71EBF" w:rsidP="00FB3B6E">
      <w:pPr>
        <w:pStyle w:val="Heading3"/>
        <w:rPr>
          <w:rFonts w:ascii="ssbook" w:hAnsi="ssbook" w:cs="Helvetica"/>
          <w:lang w:val="en"/>
        </w:rPr>
      </w:pPr>
    </w:p>
    <w:p w:rsidR="00D71EBF" w:rsidRDefault="00D71EBF" w:rsidP="00FB3B6E">
      <w:pPr>
        <w:pStyle w:val="Heading3"/>
        <w:rPr>
          <w:rFonts w:ascii="ssbook" w:hAnsi="ssbook" w:cs="Helvetica"/>
          <w:lang w:val="en"/>
        </w:rPr>
      </w:pPr>
    </w:p>
    <w:p w:rsidR="00D71EBF" w:rsidRDefault="00D71EBF" w:rsidP="00FB3B6E">
      <w:pPr>
        <w:pStyle w:val="Heading3"/>
        <w:rPr>
          <w:rFonts w:ascii="ssbook" w:hAnsi="ssbook" w:cs="Helvetica"/>
          <w:lang w:val="en"/>
        </w:rPr>
      </w:pPr>
    </w:p>
    <w:p w:rsidR="00D71EBF" w:rsidRDefault="00D71EBF" w:rsidP="00FB3B6E">
      <w:pPr>
        <w:pStyle w:val="Heading3"/>
        <w:rPr>
          <w:rFonts w:ascii="ssbook" w:hAnsi="ssbook" w:cs="Helvetica"/>
          <w:lang w:val="en"/>
        </w:rPr>
      </w:pPr>
    </w:p>
    <w:p w:rsidR="00D71EBF" w:rsidRDefault="00D71EBF" w:rsidP="00FB3B6E">
      <w:pPr>
        <w:pStyle w:val="Heading3"/>
        <w:rPr>
          <w:rFonts w:ascii="ssbook" w:hAnsi="ssbook" w:cs="Helvetica"/>
          <w:lang w:val="en"/>
        </w:rPr>
      </w:pPr>
    </w:p>
    <w:p w:rsidR="00D71EBF" w:rsidRDefault="00D71EBF" w:rsidP="00FB3B6E">
      <w:pPr>
        <w:pStyle w:val="Heading3"/>
        <w:rPr>
          <w:rFonts w:ascii="ssbook" w:hAnsi="ssbook" w:cs="Helvetica"/>
          <w:lang w:val="en"/>
        </w:rPr>
      </w:pPr>
    </w:p>
    <w:p w:rsidR="00FB3B6E" w:rsidRPr="00D71EBF" w:rsidRDefault="00FB3B6E" w:rsidP="00FB3B6E">
      <w:pPr>
        <w:pStyle w:val="Heading3"/>
        <w:rPr>
          <w:rFonts w:ascii="Comic Sans MS" w:hAnsi="Comic Sans MS" w:cs="Helvetica"/>
          <w:sz w:val="28"/>
          <w:szCs w:val="28"/>
          <w:lang w:val="en"/>
        </w:rPr>
      </w:pPr>
      <w:r w:rsidRPr="00D71EBF">
        <w:rPr>
          <w:rFonts w:ascii="Comic Sans MS" w:hAnsi="Comic Sans MS" w:cs="Helvetica"/>
          <w:sz w:val="28"/>
          <w:szCs w:val="28"/>
          <w:lang w:val="en"/>
        </w:rPr>
        <w:lastRenderedPageBreak/>
        <w:t xml:space="preserve">ETHILON Nylon Suture </w:t>
      </w:r>
    </w:p>
    <w:p w:rsidR="00FB3B6E" w:rsidRPr="00D71EBF" w:rsidRDefault="00FB3B6E" w:rsidP="00FB3B6E">
      <w:pPr>
        <w:pStyle w:val="NormalWeb"/>
        <w:rPr>
          <w:rFonts w:ascii="Comic Sans MS" w:hAnsi="Comic Sans MS" w:cs="Helvetica"/>
          <w:color w:val="54585A"/>
          <w:sz w:val="28"/>
          <w:szCs w:val="28"/>
          <w:lang w:val="en"/>
        </w:rPr>
      </w:pPr>
      <w:r w:rsidRPr="00D71EBF">
        <w:rPr>
          <w:rFonts w:ascii="Comic Sans MS" w:hAnsi="Comic Sans MS" w:cs="Helvetica"/>
          <w:color w:val="54585A"/>
          <w:sz w:val="28"/>
          <w:szCs w:val="28"/>
          <w:lang w:val="en"/>
        </w:rPr>
        <w:t xml:space="preserve">ETHILON Suture is </w:t>
      </w:r>
      <w:proofErr w:type="spellStart"/>
      <w:r w:rsidRPr="00D71EBF">
        <w:rPr>
          <w:rFonts w:ascii="Comic Sans MS" w:hAnsi="Comic Sans MS" w:cs="Helvetica"/>
          <w:color w:val="54585A"/>
          <w:sz w:val="28"/>
          <w:szCs w:val="28"/>
          <w:lang w:val="en"/>
        </w:rPr>
        <w:t>nonabsorbable</w:t>
      </w:r>
      <w:proofErr w:type="spellEnd"/>
      <w:r w:rsidRPr="00D71EBF">
        <w:rPr>
          <w:rFonts w:ascii="Comic Sans MS" w:hAnsi="Comic Sans MS" w:cs="Helvetica"/>
          <w:color w:val="54585A"/>
          <w:sz w:val="28"/>
          <w:szCs w:val="28"/>
          <w:lang w:val="en"/>
        </w:rPr>
        <w:t>, sterile surgical monofilament suture composed of the long-chain aliphatic polymers Nylon 6 and Nylon 6</w:t>
      </w:r>
      <w:proofErr w:type="gramStart"/>
      <w:r w:rsidRPr="00D71EBF">
        <w:rPr>
          <w:rFonts w:ascii="Comic Sans MS" w:hAnsi="Comic Sans MS" w:cs="Helvetica"/>
          <w:color w:val="54585A"/>
          <w:sz w:val="28"/>
          <w:szCs w:val="28"/>
          <w:lang w:val="en"/>
        </w:rPr>
        <w:t>,6</w:t>
      </w:r>
      <w:proofErr w:type="gramEnd"/>
      <w:r w:rsidRPr="00D71EBF">
        <w:rPr>
          <w:rFonts w:ascii="Comic Sans MS" w:hAnsi="Comic Sans MS" w:cs="Helvetica"/>
          <w:color w:val="54585A"/>
          <w:sz w:val="28"/>
          <w:szCs w:val="28"/>
          <w:lang w:val="en"/>
        </w:rPr>
        <w:t>.</w:t>
      </w:r>
    </w:p>
    <w:p w:rsidR="00FB3B6E" w:rsidRPr="00D71EBF" w:rsidRDefault="00FB3B6E" w:rsidP="00FB3B6E">
      <w:pPr>
        <w:pStyle w:val="NormalWeb"/>
        <w:rPr>
          <w:rFonts w:ascii="Comic Sans MS" w:hAnsi="Comic Sans MS" w:cs="Helvetica"/>
          <w:color w:val="54585A"/>
          <w:sz w:val="28"/>
          <w:szCs w:val="28"/>
          <w:lang w:val="en"/>
        </w:rPr>
      </w:pPr>
      <w:r w:rsidRPr="00D71EBF">
        <w:rPr>
          <w:rFonts w:ascii="Comic Sans MS" w:hAnsi="Comic Sans MS" w:cs="Helvetica"/>
          <w:color w:val="54585A"/>
          <w:sz w:val="28"/>
          <w:szCs w:val="28"/>
          <w:lang w:val="en"/>
        </w:rPr>
        <w:t>ETHILON Suture is dyed black to enhance visibility in tissue. The suture is also available undyed (clear.)</w:t>
      </w:r>
    </w:p>
    <w:p w:rsidR="00FB3B6E" w:rsidRPr="00D71EBF" w:rsidRDefault="00FB3B6E" w:rsidP="00FB3B6E">
      <w:pPr>
        <w:pStyle w:val="NormalWeb"/>
        <w:rPr>
          <w:rFonts w:ascii="Comic Sans MS" w:hAnsi="Comic Sans MS" w:cs="Helvetica"/>
          <w:color w:val="54585A"/>
          <w:sz w:val="28"/>
          <w:szCs w:val="28"/>
          <w:lang w:val="en"/>
        </w:rPr>
      </w:pPr>
      <w:r w:rsidRPr="00D71EBF">
        <w:rPr>
          <w:rFonts w:ascii="Comic Sans MS" w:hAnsi="Comic Sans MS" w:cs="Helvetica"/>
          <w:color w:val="54585A"/>
          <w:sz w:val="28"/>
          <w:szCs w:val="28"/>
          <w:lang w:val="en"/>
        </w:rPr>
        <w:t>ETHILON Suture is indicated for use in general soft tissue approximation and/or ligation, including use in cardiovascular, ophthalmic, and neurological procedures.</w:t>
      </w:r>
    </w:p>
    <w:p w:rsidR="00D71EBF" w:rsidRDefault="0081661A" w:rsidP="00251A5C">
      <w:pPr>
        <w:pStyle w:val="Heading3"/>
        <w:rPr>
          <w:rFonts w:ascii="ssbook" w:hAnsi="ssbook" w:cs="Helvetica"/>
          <w:lang w:val="en"/>
        </w:rPr>
      </w:pPr>
      <w:r>
        <w:rPr>
          <w:rFonts w:ascii="ssbook" w:hAnsi="ssbook" w:cs="Helvetica"/>
          <w:noProof/>
          <w:color w:val="54585A"/>
          <w:sz w:val="15"/>
          <w:szCs w:val="15"/>
        </w:rPr>
        <w:drawing>
          <wp:inline distT="0" distB="0" distL="0" distR="0" wp14:anchorId="5C915291" wp14:editId="4E195AC5">
            <wp:extent cx="5731510" cy="3209646"/>
            <wp:effectExtent l="0" t="0" r="0" b="0"/>
            <wp:docPr id="8" name="Picture 8" descr="ETHILON™ Nylon S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HILON™ Nylon Su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209646"/>
                    </a:xfrm>
                    <a:prstGeom prst="rect">
                      <a:avLst/>
                    </a:prstGeom>
                    <a:noFill/>
                    <a:ln>
                      <a:noFill/>
                    </a:ln>
                  </pic:spPr>
                </pic:pic>
              </a:graphicData>
            </a:graphic>
          </wp:inline>
        </w:drawing>
      </w:r>
      <w:r w:rsidR="00251A5C" w:rsidRPr="00251A5C">
        <w:rPr>
          <w:rFonts w:ascii="ssbook" w:hAnsi="ssbook" w:cs="Helvetica"/>
          <w:lang w:val="en"/>
        </w:rPr>
        <w:t xml:space="preserve"> </w:t>
      </w:r>
    </w:p>
    <w:p w:rsidR="00D71EBF" w:rsidRDefault="00D71EBF" w:rsidP="00251A5C">
      <w:pPr>
        <w:pStyle w:val="Heading3"/>
        <w:rPr>
          <w:rFonts w:ascii="ssbook" w:hAnsi="ssbook" w:cs="Helvetica"/>
          <w:lang w:val="en"/>
        </w:rPr>
      </w:pPr>
    </w:p>
    <w:p w:rsidR="00D71EBF" w:rsidRDefault="00D71EBF" w:rsidP="00251A5C">
      <w:pPr>
        <w:pStyle w:val="Heading3"/>
        <w:rPr>
          <w:rFonts w:ascii="ssbook" w:hAnsi="ssbook" w:cs="Helvetica"/>
          <w:lang w:val="en"/>
        </w:rPr>
      </w:pPr>
    </w:p>
    <w:p w:rsidR="00D71EBF" w:rsidRDefault="00D71EBF" w:rsidP="00251A5C">
      <w:pPr>
        <w:pStyle w:val="Heading3"/>
        <w:rPr>
          <w:rFonts w:ascii="ssbook" w:hAnsi="ssbook" w:cs="Helvetica"/>
          <w:lang w:val="en"/>
        </w:rPr>
      </w:pPr>
    </w:p>
    <w:p w:rsidR="00D71EBF" w:rsidRDefault="00D71EBF" w:rsidP="00251A5C">
      <w:pPr>
        <w:pStyle w:val="Heading3"/>
        <w:rPr>
          <w:rFonts w:ascii="ssbook" w:hAnsi="ssbook" w:cs="Helvetica"/>
          <w:lang w:val="en"/>
        </w:rPr>
      </w:pPr>
    </w:p>
    <w:p w:rsidR="00D71EBF" w:rsidRDefault="00D71EBF" w:rsidP="00251A5C">
      <w:pPr>
        <w:pStyle w:val="Heading3"/>
        <w:rPr>
          <w:rFonts w:ascii="ssbook" w:hAnsi="ssbook" w:cs="Helvetica"/>
          <w:lang w:val="en"/>
        </w:rPr>
      </w:pPr>
    </w:p>
    <w:p w:rsidR="00D71EBF" w:rsidRDefault="00D71EBF" w:rsidP="00251A5C">
      <w:pPr>
        <w:pStyle w:val="Heading3"/>
        <w:rPr>
          <w:rFonts w:ascii="ssbook" w:hAnsi="ssbook" w:cs="Helvetica"/>
          <w:lang w:val="en"/>
        </w:rPr>
      </w:pPr>
    </w:p>
    <w:p w:rsidR="00D71EBF" w:rsidRDefault="00D71EBF" w:rsidP="00251A5C">
      <w:pPr>
        <w:pStyle w:val="Heading3"/>
        <w:rPr>
          <w:rFonts w:ascii="ssbook" w:hAnsi="ssbook" w:cs="Helvetica"/>
          <w:lang w:val="en"/>
        </w:rPr>
      </w:pPr>
    </w:p>
    <w:p w:rsidR="00D71EBF" w:rsidRDefault="00D71EBF" w:rsidP="00251A5C">
      <w:pPr>
        <w:pStyle w:val="Heading3"/>
        <w:rPr>
          <w:rFonts w:ascii="ssbook" w:hAnsi="ssbook" w:cs="Helvetica"/>
          <w:lang w:val="en"/>
        </w:rPr>
      </w:pPr>
    </w:p>
    <w:p w:rsidR="00D71EBF" w:rsidRDefault="00D71EBF" w:rsidP="00251A5C">
      <w:pPr>
        <w:pStyle w:val="Heading3"/>
        <w:rPr>
          <w:rFonts w:ascii="ssbook" w:hAnsi="ssbook" w:cs="Helvetica"/>
          <w:lang w:val="en"/>
        </w:rPr>
      </w:pPr>
    </w:p>
    <w:p w:rsidR="00251A5C" w:rsidRPr="00D71EBF" w:rsidRDefault="00251A5C" w:rsidP="00251A5C">
      <w:pPr>
        <w:pStyle w:val="Heading3"/>
        <w:rPr>
          <w:rFonts w:ascii="Comic Sans MS" w:hAnsi="Comic Sans MS" w:cs="Helvetica"/>
          <w:sz w:val="28"/>
          <w:szCs w:val="28"/>
          <w:lang w:val="en"/>
        </w:rPr>
      </w:pPr>
      <w:r w:rsidRPr="00D71EBF">
        <w:rPr>
          <w:rFonts w:ascii="Comic Sans MS" w:hAnsi="Comic Sans MS" w:cs="Helvetica"/>
          <w:sz w:val="28"/>
          <w:szCs w:val="28"/>
          <w:lang w:val="en"/>
        </w:rPr>
        <w:lastRenderedPageBreak/>
        <w:t xml:space="preserve">MERSILENE Polyester Fiber Suture </w:t>
      </w:r>
    </w:p>
    <w:p w:rsidR="00251A5C" w:rsidRPr="00D71EBF" w:rsidRDefault="00251A5C" w:rsidP="00251A5C">
      <w:pPr>
        <w:pStyle w:val="NormalWeb"/>
        <w:rPr>
          <w:rFonts w:ascii="Comic Sans MS" w:hAnsi="Comic Sans MS" w:cs="Helvetica"/>
          <w:color w:val="54585A"/>
          <w:sz w:val="28"/>
          <w:szCs w:val="28"/>
          <w:lang w:val="en"/>
        </w:rPr>
      </w:pPr>
      <w:r w:rsidRPr="00D71EBF">
        <w:rPr>
          <w:rFonts w:ascii="Comic Sans MS" w:hAnsi="Comic Sans MS" w:cs="Helvetica"/>
          <w:color w:val="54585A"/>
          <w:sz w:val="28"/>
          <w:szCs w:val="28"/>
          <w:lang w:val="en"/>
        </w:rPr>
        <w:t xml:space="preserve">MERSILENE Suture is a </w:t>
      </w:r>
      <w:proofErr w:type="spellStart"/>
      <w:r w:rsidRPr="00D71EBF">
        <w:rPr>
          <w:rFonts w:ascii="Comic Sans MS" w:hAnsi="Comic Sans MS" w:cs="Helvetica"/>
          <w:color w:val="54585A"/>
          <w:sz w:val="28"/>
          <w:szCs w:val="28"/>
          <w:lang w:val="en"/>
        </w:rPr>
        <w:t>nonabsorbable</w:t>
      </w:r>
      <w:proofErr w:type="spellEnd"/>
      <w:r w:rsidRPr="00D71EBF">
        <w:rPr>
          <w:rFonts w:ascii="Comic Sans MS" w:hAnsi="Comic Sans MS" w:cs="Helvetica"/>
          <w:color w:val="54585A"/>
          <w:sz w:val="28"/>
          <w:szCs w:val="28"/>
          <w:lang w:val="en"/>
        </w:rPr>
        <w:t>, braided, sterile surgical suture composed of Poly (ethylene terephthalate). It is prepared from fibers of high molecular weight, long-chain, linear polyesters having recurrent aromatic rings as an integral component.</w:t>
      </w:r>
    </w:p>
    <w:p w:rsidR="00251A5C" w:rsidRPr="00D71EBF" w:rsidRDefault="00251A5C" w:rsidP="00251A5C">
      <w:pPr>
        <w:pStyle w:val="NormalWeb"/>
        <w:rPr>
          <w:rFonts w:ascii="Comic Sans MS" w:hAnsi="Comic Sans MS" w:cs="Helvetica"/>
          <w:color w:val="54585A"/>
          <w:sz w:val="28"/>
          <w:szCs w:val="28"/>
          <w:lang w:val="en"/>
        </w:rPr>
      </w:pPr>
      <w:r w:rsidRPr="00D71EBF">
        <w:rPr>
          <w:rFonts w:ascii="Comic Sans MS" w:hAnsi="Comic Sans MS" w:cs="Helvetica"/>
          <w:color w:val="54585A"/>
          <w:sz w:val="28"/>
          <w:szCs w:val="28"/>
          <w:lang w:val="en"/>
        </w:rPr>
        <w:t>MERSILENE Sutures are indicated for use in general soft tissue approximation and/or ligation, including use in cardiovascular, ophthalmic and neurological procedures and also for the fixation of soft tissue to bone tissue.</w:t>
      </w:r>
    </w:p>
    <w:p w:rsidR="00D71EBF" w:rsidRDefault="00251A5C" w:rsidP="00251A5C">
      <w:pPr>
        <w:pStyle w:val="Heading3"/>
        <w:rPr>
          <w:rFonts w:ascii="ssbook" w:hAnsi="ssbook" w:cs="Helvetica"/>
          <w:lang w:val="en"/>
        </w:rPr>
      </w:pPr>
      <w:r>
        <w:rPr>
          <w:rFonts w:ascii="ssbook" w:hAnsi="ssbook" w:cs="Helvetica"/>
          <w:noProof/>
          <w:color w:val="54585A"/>
          <w:sz w:val="15"/>
          <w:szCs w:val="15"/>
        </w:rPr>
        <w:drawing>
          <wp:inline distT="0" distB="0" distL="0" distR="0" wp14:anchorId="726FD443" wp14:editId="472F0EEB">
            <wp:extent cx="5731510" cy="3209646"/>
            <wp:effectExtent l="0" t="0" r="0" b="0"/>
            <wp:docPr id="9" name="Picture 9" descr="MERSILENE™ Polyester Fiber S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RSILENE™ Polyester Fiber Su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209646"/>
                    </a:xfrm>
                    <a:prstGeom prst="rect">
                      <a:avLst/>
                    </a:prstGeom>
                    <a:noFill/>
                    <a:ln>
                      <a:noFill/>
                    </a:ln>
                  </pic:spPr>
                </pic:pic>
              </a:graphicData>
            </a:graphic>
          </wp:inline>
        </w:drawing>
      </w:r>
      <w:r w:rsidRPr="00251A5C">
        <w:rPr>
          <w:rFonts w:ascii="ssbook" w:hAnsi="ssbook" w:cs="Helvetica"/>
          <w:lang w:val="en"/>
        </w:rPr>
        <w:t xml:space="preserve"> </w:t>
      </w:r>
    </w:p>
    <w:p w:rsidR="00D71EBF" w:rsidRDefault="00D71EBF" w:rsidP="00251A5C">
      <w:pPr>
        <w:pStyle w:val="Heading3"/>
        <w:rPr>
          <w:rFonts w:ascii="ssbook" w:hAnsi="ssbook" w:cs="Helvetica"/>
          <w:lang w:val="en"/>
        </w:rPr>
      </w:pPr>
    </w:p>
    <w:p w:rsidR="00D71EBF" w:rsidRDefault="00D71EBF" w:rsidP="00251A5C">
      <w:pPr>
        <w:pStyle w:val="Heading3"/>
        <w:rPr>
          <w:rFonts w:ascii="ssbook" w:hAnsi="ssbook" w:cs="Helvetica"/>
          <w:lang w:val="en"/>
        </w:rPr>
      </w:pPr>
    </w:p>
    <w:p w:rsidR="00D71EBF" w:rsidRDefault="00D71EBF" w:rsidP="00251A5C">
      <w:pPr>
        <w:pStyle w:val="Heading3"/>
        <w:rPr>
          <w:rFonts w:ascii="ssbook" w:hAnsi="ssbook" w:cs="Helvetica"/>
          <w:lang w:val="en"/>
        </w:rPr>
      </w:pPr>
    </w:p>
    <w:p w:rsidR="00D71EBF" w:rsidRDefault="00D71EBF" w:rsidP="00251A5C">
      <w:pPr>
        <w:pStyle w:val="Heading3"/>
        <w:rPr>
          <w:rFonts w:ascii="ssbook" w:hAnsi="ssbook" w:cs="Helvetica"/>
          <w:lang w:val="en"/>
        </w:rPr>
      </w:pPr>
    </w:p>
    <w:p w:rsidR="00D71EBF" w:rsidRDefault="00D71EBF" w:rsidP="00251A5C">
      <w:pPr>
        <w:pStyle w:val="Heading3"/>
        <w:rPr>
          <w:rFonts w:ascii="ssbook" w:hAnsi="ssbook" w:cs="Helvetica"/>
          <w:lang w:val="en"/>
        </w:rPr>
      </w:pPr>
    </w:p>
    <w:p w:rsidR="00D71EBF" w:rsidRDefault="00D71EBF" w:rsidP="00251A5C">
      <w:pPr>
        <w:pStyle w:val="Heading3"/>
        <w:rPr>
          <w:rFonts w:ascii="ssbook" w:hAnsi="ssbook" w:cs="Helvetica"/>
          <w:lang w:val="en"/>
        </w:rPr>
      </w:pPr>
    </w:p>
    <w:p w:rsidR="00D71EBF" w:rsidRDefault="00D71EBF" w:rsidP="00251A5C">
      <w:pPr>
        <w:pStyle w:val="Heading3"/>
        <w:rPr>
          <w:rFonts w:ascii="ssbook" w:hAnsi="ssbook" w:cs="Helvetica"/>
          <w:lang w:val="en"/>
        </w:rPr>
      </w:pPr>
    </w:p>
    <w:p w:rsidR="00D71EBF" w:rsidRDefault="00D71EBF" w:rsidP="00251A5C">
      <w:pPr>
        <w:pStyle w:val="Heading3"/>
        <w:rPr>
          <w:rFonts w:ascii="ssbook" w:hAnsi="ssbook" w:cs="Helvetica"/>
          <w:lang w:val="en"/>
        </w:rPr>
      </w:pPr>
    </w:p>
    <w:p w:rsidR="00D71EBF" w:rsidRDefault="00D71EBF" w:rsidP="00251A5C">
      <w:pPr>
        <w:pStyle w:val="Heading3"/>
        <w:rPr>
          <w:rFonts w:ascii="ssbook" w:hAnsi="ssbook" w:cs="Helvetica"/>
          <w:lang w:val="en"/>
        </w:rPr>
      </w:pPr>
    </w:p>
    <w:p w:rsidR="00251A5C" w:rsidRPr="00D71EBF" w:rsidRDefault="00251A5C" w:rsidP="00251A5C">
      <w:pPr>
        <w:pStyle w:val="Heading3"/>
        <w:rPr>
          <w:rFonts w:ascii="Comic Sans MS" w:hAnsi="Comic Sans MS" w:cs="Helvetica"/>
          <w:sz w:val="28"/>
          <w:szCs w:val="28"/>
          <w:lang w:val="en"/>
        </w:rPr>
      </w:pPr>
      <w:r w:rsidRPr="00D71EBF">
        <w:rPr>
          <w:rFonts w:ascii="Comic Sans MS" w:hAnsi="Comic Sans MS" w:cs="Helvetica"/>
          <w:sz w:val="28"/>
          <w:szCs w:val="28"/>
          <w:lang w:val="en"/>
        </w:rPr>
        <w:lastRenderedPageBreak/>
        <w:t xml:space="preserve">PROLENE Polypropylene Suture </w:t>
      </w:r>
    </w:p>
    <w:p w:rsidR="00251A5C" w:rsidRPr="00D71EBF" w:rsidRDefault="00251A5C" w:rsidP="00251A5C">
      <w:pPr>
        <w:pStyle w:val="NormalWeb"/>
        <w:rPr>
          <w:rFonts w:ascii="Comic Sans MS" w:hAnsi="Comic Sans MS" w:cs="Helvetica"/>
          <w:color w:val="54585A"/>
          <w:sz w:val="28"/>
          <w:szCs w:val="28"/>
          <w:lang w:val="en"/>
        </w:rPr>
      </w:pPr>
      <w:r w:rsidRPr="00D71EBF">
        <w:rPr>
          <w:rFonts w:ascii="Comic Sans MS" w:hAnsi="Comic Sans MS" w:cs="Helvetica"/>
          <w:color w:val="54585A"/>
          <w:sz w:val="28"/>
          <w:szCs w:val="28"/>
          <w:lang w:val="en"/>
        </w:rPr>
        <w:t xml:space="preserve">PROLENE Sutures (dyed or undyed) are non-absorbable, sterile surgical suture composed of an isotactic crystalline </w:t>
      </w:r>
      <w:proofErr w:type="spellStart"/>
      <w:r w:rsidRPr="00D71EBF">
        <w:rPr>
          <w:rFonts w:ascii="Comic Sans MS" w:hAnsi="Comic Sans MS" w:cs="Helvetica"/>
          <w:color w:val="54585A"/>
          <w:sz w:val="28"/>
          <w:szCs w:val="28"/>
          <w:lang w:val="en"/>
        </w:rPr>
        <w:t>steroisomer</w:t>
      </w:r>
      <w:proofErr w:type="spellEnd"/>
      <w:r w:rsidRPr="00D71EBF">
        <w:rPr>
          <w:rFonts w:ascii="Comic Sans MS" w:hAnsi="Comic Sans MS" w:cs="Helvetica"/>
          <w:color w:val="54585A"/>
          <w:sz w:val="28"/>
          <w:szCs w:val="28"/>
          <w:lang w:val="en"/>
        </w:rPr>
        <w:t xml:space="preserve"> of polypropylene, a synthetic linear polyolefin. The dyed suture is pigmented blue to enhance visibility.</w:t>
      </w:r>
    </w:p>
    <w:p w:rsidR="00251A5C" w:rsidRPr="00D71EBF" w:rsidRDefault="00251A5C" w:rsidP="00251A5C">
      <w:pPr>
        <w:pStyle w:val="NormalWeb"/>
        <w:rPr>
          <w:rFonts w:ascii="Comic Sans MS" w:hAnsi="Comic Sans MS" w:cs="Helvetica"/>
          <w:color w:val="54585A"/>
          <w:sz w:val="28"/>
          <w:szCs w:val="28"/>
          <w:lang w:val="en"/>
        </w:rPr>
      </w:pPr>
      <w:r w:rsidRPr="00D71EBF">
        <w:rPr>
          <w:rFonts w:ascii="Comic Sans MS" w:hAnsi="Comic Sans MS" w:cs="Helvetica"/>
          <w:color w:val="54585A"/>
          <w:sz w:val="28"/>
          <w:szCs w:val="28"/>
          <w:lang w:val="en"/>
        </w:rPr>
        <w:t>PROLENE Sutures are indicated for use in general soft tissue approximating and/or ligation, including use in cardiovascular, ophthalmic and neurosurgical procedures.</w:t>
      </w:r>
    </w:p>
    <w:p w:rsidR="00DD2F15" w:rsidRDefault="00DD2F15" w:rsidP="00F0104E"/>
    <w:p w:rsidR="00DD2F15" w:rsidRDefault="00DD2F15" w:rsidP="00F0104E"/>
    <w:p w:rsidR="00DD2F15" w:rsidRDefault="00DD2F15" w:rsidP="00F0104E"/>
    <w:p w:rsidR="002B078C" w:rsidRDefault="002B078C" w:rsidP="00F0104E"/>
    <w:p w:rsidR="00924F78" w:rsidRDefault="00251A5C" w:rsidP="00F0104E">
      <w:r>
        <w:rPr>
          <w:rFonts w:ascii="ssbook" w:hAnsi="ssbook" w:cs="Helvetica"/>
          <w:noProof/>
          <w:color w:val="54585A"/>
          <w:sz w:val="15"/>
          <w:szCs w:val="15"/>
        </w:rPr>
        <w:drawing>
          <wp:inline distT="0" distB="0" distL="0" distR="0">
            <wp:extent cx="5731510" cy="3209646"/>
            <wp:effectExtent l="0" t="0" r="0" b="0"/>
            <wp:docPr id="10" name="Picture 10" descr="PROLENE™ Polypropylene S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LENE™ Polypropylene Su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209646"/>
                    </a:xfrm>
                    <a:prstGeom prst="rect">
                      <a:avLst/>
                    </a:prstGeom>
                    <a:noFill/>
                    <a:ln>
                      <a:noFill/>
                    </a:ln>
                  </pic:spPr>
                </pic:pic>
              </a:graphicData>
            </a:graphic>
          </wp:inline>
        </w:drawing>
      </w:r>
    </w:p>
    <w:p w:rsidR="002B078C" w:rsidRDefault="002B078C" w:rsidP="00F0104E"/>
    <w:p w:rsidR="002B078C" w:rsidRDefault="002B078C" w:rsidP="00F0104E"/>
    <w:p w:rsidR="002B078C" w:rsidRDefault="002B078C" w:rsidP="00F0104E"/>
    <w:p w:rsidR="002B078C" w:rsidRDefault="002B078C" w:rsidP="00F0104E"/>
    <w:p w:rsidR="002B078C" w:rsidRDefault="002B078C" w:rsidP="00F0104E"/>
    <w:p w:rsidR="002B078C" w:rsidRDefault="002B078C" w:rsidP="00F0104E"/>
    <w:p w:rsidR="002B078C" w:rsidRDefault="002B078C" w:rsidP="00F0104E"/>
    <w:p w:rsidR="002B078C" w:rsidRDefault="002B078C" w:rsidP="00F0104E"/>
    <w:p w:rsidR="002B078C" w:rsidRDefault="002B078C" w:rsidP="00F0104E"/>
    <w:p w:rsidR="002B078C" w:rsidRDefault="002B078C" w:rsidP="00F0104E"/>
    <w:p w:rsidR="002B078C" w:rsidRDefault="002B078C" w:rsidP="00F0104E"/>
    <w:p w:rsidR="002B078C" w:rsidRDefault="002B078C" w:rsidP="00F0104E"/>
    <w:p w:rsidR="002B078C" w:rsidRDefault="002B078C" w:rsidP="00F0104E">
      <w:pPr>
        <w:rPr>
          <w:rFonts w:ascii="Comic Sans MS" w:hAnsi="Comic Sans MS"/>
          <w:sz w:val="16"/>
          <w:szCs w:val="16"/>
        </w:rPr>
      </w:pPr>
      <w:r>
        <w:rPr>
          <w:rFonts w:ascii="Comic Sans MS" w:hAnsi="Comic Sans MS"/>
          <w:sz w:val="16"/>
          <w:szCs w:val="16"/>
        </w:rPr>
        <w:t xml:space="preserve">Compiled </w:t>
      </w:r>
      <w:bookmarkStart w:id="0" w:name="_GoBack"/>
      <w:bookmarkEnd w:id="0"/>
      <w:r>
        <w:rPr>
          <w:rFonts w:ascii="Comic Sans MS" w:hAnsi="Comic Sans MS"/>
          <w:sz w:val="16"/>
          <w:szCs w:val="16"/>
        </w:rPr>
        <w:t>by Leanne Stevens June 2018</w:t>
      </w:r>
    </w:p>
    <w:p w:rsidR="002B078C" w:rsidRPr="002B078C" w:rsidRDefault="002B078C" w:rsidP="00F0104E">
      <w:pPr>
        <w:rPr>
          <w:rFonts w:ascii="Comic Sans MS" w:hAnsi="Comic Sans MS"/>
          <w:sz w:val="16"/>
          <w:szCs w:val="16"/>
        </w:rPr>
      </w:pPr>
      <w:r>
        <w:rPr>
          <w:rFonts w:ascii="Comic Sans MS" w:hAnsi="Comic Sans MS"/>
          <w:sz w:val="16"/>
          <w:szCs w:val="16"/>
        </w:rPr>
        <w:t>Last Updated June 2018</w:t>
      </w:r>
    </w:p>
    <w:sectPr w:rsidR="002B078C" w:rsidRPr="002B078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357" w:rsidRDefault="00C50357" w:rsidP="00C50357">
      <w:r>
        <w:separator/>
      </w:r>
    </w:p>
  </w:endnote>
  <w:endnote w:type="continuationSeparator" w:id="0">
    <w:p w:rsidR="00C50357" w:rsidRDefault="00C50357" w:rsidP="00C50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sbook">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357" w:rsidRDefault="00C50357" w:rsidP="00C50357">
      <w:r>
        <w:separator/>
      </w:r>
    </w:p>
  </w:footnote>
  <w:footnote w:type="continuationSeparator" w:id="0">
    <w:p w:rsidR="00C50357" w:rsidRDefault="00C50357" w:rsidP="00C503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43848"/>
    <w:multiLevelType w:val="multilevel"/>
    <w:tmpl w:val="D81E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98D"/>
    <w:rsid w:val="00074CC0"/>
    <w:rsid w:val="000858F8"/>
    <w:rsid w:val="00091E3F"/>
    <w:rsid w:val="000D5D2E"/>
    <w:rsid w:val="00201E1E"/>
    <w:rsid w:val="002246EF"/>
    <w:rsid w:val="00227F4F"/>
    <w:rsid w:val="002457C4"/>
    <w:rsid w:val="00251A5C"/>
    <w:rsid w:val="00272AF5"/>
    <w:rsid w:val="002B078C"/>
    <w:rsid w:val="002F38BF"/>
    <w:rsid w:val="00332EE0"/>
    <w:rsid w:val="003346B8"/>
    <w:rsid w:val="00457BA9"/>
    <w:rsid w:val="004C5C53"/>
    <w:rsid w:val="004C7F64"/>
    <w:rsid w:val="004E1D99"/>
    <w:rsid w:val="004E5D63"/>
    <w:rsid w:val="00616FF8"/>
    <w:rsid w:val="00675651"/>
    <w:rsid w:val="006758D6"/>
    <w:rsid w:val="007235D2"/>
    <w:rsid w:val="00793E68"/>
    <w:rsid w:val="007960F4"/>
    <w:rsid w:val="007D24CC"/>
    <w:rsid w:val="0081661A"/>
    <w:rsid w:val="008F765F"/>
    <w:rsid w:val="00913414"/>
    <w:rsid w:val="00924F78"/>
    <w:rsid w:val="00951583"/>
    <w:rsid w:val="00977287"/>
    <w:rsid w:val="009855FB"/>
    <w:rsid w:val="00A24C55"/>
    <w:rsid w:val="00A25136"/>
    <w:rsid w:val="00A325CF"/>
    <w:rsid w:val="00A76915"/>
    <w:rsid w:val="00AB3145"/>
    <w:rsid w:val="00AE409F"/>
    <w:rsid w:val="00AF08AC"/>
    <w:rsid w:val="00B7798D"/>
    <w:rsid w:val="00C272AD"/>
    <w:rsid w:val="00C50357"/>
    <w:rsid w:val="00D10ADB"/>
    <w:rsid w:val="00D403EE"/>
    <w:rsid w:val="00D71EBF"/>
    <w:rsid w:val="00DD2F15"/>
    <w:rsid w:val="00DF15E4"/>
    <w:rsid w:val="00EA2867"/>
    <w:rsid w:val="00EF27F0"/>
    <w:rsid w:val="00F0104E"/>
    <w:rsid w:val="00F21820"/>
    <w:rsid w:val="00F95E38"/>
    <w:rsid w:val="00FB3B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98D"/>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A325CF"/>
    <w:pPr>
      <w:spacing w:before="210" w:after="105"/>
      <w:outlineLvl w:val="2"/>
    </w:pPr>
    <w:rPr>
      <w:b/>
      <w:bCs/>
      <w:color w:val="F30617"/>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7798D"/>
    <w:pPr>
      <w:spacing w:after="105"/>
    </w:pPr>
  </w:style>
  <w:style w:type="paragraph" w:styleId="BalloonText">
    <w:name w:val="Balloon Text"/>
    <w:basedOn w:val="Normal"/>
    <w:link w:val="BalloonTextChar"/>
    <w:uiPriority w:val="99"/>
    <w:semiHidden/>
    <w:unhideWhenUsed/>
    <w:rsid w:val="004E5D63"/>
    <w:rPr>
      <w:rFonts w:ascii="Tahoma" w:hAnsi="Tahoma" w:cs="Tahoma"/>
      <w:sz w:val="16"/>
      <w:szCs w:val="16"/>
    </w:rPr>
  </w:style>
  <w:style w:type="character" w:customStyle="1" w:styleId="BalloonTextChar">
    <w:name w:val="Balloon Text Char"/>
    <w:basedOn w:val="DefaultParagraphFont"/>
    <w:link w:val="BalloonText"/>
    <w:uiPriority w:val="99"/>
    <w:semiHidden/>
    <w:rsid w:val="004E5D63"/>
    <w:rPr>
      <w:rFonts w:ascii="Tahoma" w:eastAsia="Times New Roman" w:hAnsi="Tahoma" w:cs="Tahoma"/>
      <w:sz w:val="16"/>
      <w:szCs w:val="16"/>
      <w:lang w:eastAsia="en-GB"/>
    </w:rPr>
  </w:style>
  <w:style w:type="character" w:customStyle="1" w:styleId="Heading3Char">
    <w:name w:val="Heading 3 Char"/>
    <w:basedOn w:val="DefaultParagraphFont"/>
    <w:link w:val="Heading3"/>
    <w:uiPriority w:val="9"/>
    <w:rsid w:val="00A325CF"/>
    <w:rPr>
      <w:rFonts w:ascii="Times New Roman" w:eastAsia="Times New Roman" w:hAnsi="Times New Roman" w:cs="Times New Roman"/>
      <w:b/>
      <w:bCs/>
      <w:color w:val="F30617"/>
      <w:sz w:val="27"/>
      <w:szCs w:val="27"/>
      <w:lang w:eastAsia="en-GB"/>
    </w:rPr>
  </w:style>
  <w:style w:type="character" w:styleId="Hyperlink">
    <w:name w:val="Hyperlink"/>
    <w:basedOn w:val="DefaultParagraphFont"/>
    <w:uiPriority w:val="99"/>
    <w:semiHidden/>
    <w:unhideWhenUsed/>
    <w:rsid w:val="00272AF5"/>
    <w:rPr>
      <w:color w:val="0000FF"/>
      <w:u w:val="single"/>
    </w:rPr>
  </w:style>
  <w:style w:type="paragraph" w:styleId="Header">
    <w:name w:val="header"/>
    <w:basedOn w:val="Normal"/>
    <w:link w:val="HeaderChar"/>
    <w:uiPriority w:val="99"/>
    <w:unhideWhenUsed/>
    <w:rsid w:val="00C50357"/>
    <w:pPr>
      <w:tabs>
        <w:tab w:val="center" w:pos="4513"/>
        <w:tab w:val="right" w:pos="9026"/>
      </w:tabs>
    </w:pPr>
  </w:style>
  <w:style w:type="character" w:customStyle="1" w:styleId="HeaderChar">
    <w:name w:val="Header Char"/>
    <w:basedOn w:val="DefaultParagraphFont"/>
    <w:link w:val="Header"/>
    <w:uiPriority w:val="99"/>
    <w:rsid w:val="00C50357"/>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C50357"/>
    <w:pPr>
      <w:tabs>
        <w:tab w:val="center" w:pos="4513"/>
        <w:tab w:val="right" w:pos="9026"/>
      </w:tabs>
    </w:pPr>
  </w:style>
  <w:style w:type="character" w:customStyle="1" w:styleId="FooterChar">
    <w:name w:val="Footer Char"/>
    <w:basedOn w:val="DefaultParagraphFont"/>
    <w:link w:val="Footer"/>
    <w:uiPriority w:val="99"/>
    <w:rsid w:val="00C50357"/>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98D"/>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A325CF"/>
    <w:pPr>
      <w:spacing w:before="210" w:after="105"/>
      <w:outlineLvl w:val="2"/>
    </w:pPr>
    <w:rPr>
      <w:b/>
      <w:bCs/>
      <w:color w:val="F30617"/>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7798D"/>
    <w:pPr>
      <w:spacing w:after="105"/>
    </w:pPr>
  </w:style>
  <w:style w:type="paragraph" w:styleId="BalloonText">
    <w:name w:val="Balloon Text"/>
    <w:basedOn w:val="Normal"/>
    <w:link w:val="BalloonTextChar"/>
    <w:uiPriority w:val="99"/>
    <w:semiHidden/>
    <w:unhideWhenUsed/>
    <w:rsid w:val="004E5D63"/>
    <w:rPr>
      <w:rFonts w:ascii="Tahoma" w:hAnsi="Tahoma" w:cs="Tahoma"/>
      <w:sz w:val="16"/>
      <w:szCs w:val="16"/>
    </w:rPr>
  </w:style>
  <w:style w:type="character" w:customStyle="1" w:styleId="BalloonTextChar">
    <w:name w:val="Balloon Text Char"/>
    <w:basedOn w:val="DefaultParagraphFont"/>
    <w:link w:val="BalloonText"/>
    <w:uiPriority w:val="99"/>
    <w:semiHidden/>
    <w:rsid w:val="004E5D63"/>
    <w:rPr>
      <w:rFonts w:ascii="Tahoma" w:eastAsia="Times New Roman" w:hAnsi="Tahoma" w:cs="Tahoma"/>
      <w:sz w:val="16"/>
      <w:szCs w:val="16"/>
      <w:lang w:eastAsia="en-GB"/>
    </w:rPr>
  </w:style>
  <w:style w:type="character" w:customStyle="1" w:styleId="Heading3Char">
    <w:name w:val="Heading 3 Char"/>
    <w:basedOn w:val="DefaultParagraphFont"/>
    <w:link w:val="Heading3"/>
    <w:uiPriority w:val="9"/>
    <w:rsid w:val="00A325CF"/>
    <w:rPr>
      <w:rFonts w:ascii="Times New Roman" w:eastAsia="Times New Roman" w:hAnsi="Times New Roman" w:cs="Times New Roman"/>
      <w:b/>
      <w:bCs/>
      <w:color w:val="F30617"/>
      <w:sz w:val="27"/>
      <w:szCs w:val="27"/>
      <w:lang w:eastAsia="en-GB"/>
    </w:rPr>
  </w:style>
  <w:style w:type="character" w:styleId="Hyperlink">
    <w:name w:val="Hyperlink"/>
    <w:basedOn w:val="DefaultParagraphFont"/>
    <w:uiPriority w:val="99"/>
    <w:semiHidden/>
    <w:unhideWhenUsed/>
    <w:rsid w:val="00272AF5"/>
    <w:rPr>
      <w:color w:val="0000FF"/>
      <w:u w:val="single"/>
    </w:rPr>
  </w:style>
  <w:style w:type="paragraph" w:styleId="Header">
    <w:name w:val="header"/>
    <w:basedOn w:val="Normal"/>
    <w:link w:val="HeaderChar"/>
    <w:uiPriority w:val="99"/>
    <w:unhideWhenUsed/>
    <w:rsid w:val="00C50357"/>
    <w:pPr>
      <w:tabs>
        <w:tab w:val="center" w:pos="4513"/>
        <w:tab w:val="right" w:pos="9026"/>
      </w:tabs>
    </w:pPr>
  </w:style>
  <w:style w:type="character" w:customStyle="1" w:styleId="HeaderChar">
    <w:name w:val="Header Char"/>
    <w:basedOn w:val="DefaultParagraphFont"/>
    <w:link w:val="Header"/>
    <w:uiPriority w:val="99"/>
    <w:rsid w:val="00C50357"/>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C50357"/>
    <w:pPr>
      <w:tabs>
        <w:tab w:val="center" w:pos="4513"/>
        <w:tab w:val="right" w:pos="9026"/>
      </w:tabs>
    </w:pPr>
  </w:style>
  <w:style w:type="character" w:customStyle="1" w:styleId="FooterChar">
    <w:name w:val="Footer Char"/>
    <w:basedOn w:val="DefaultParagraphFont"/>
    <w:link w:val="Footer"/>
    <w:uiPriority w:val="99"/>
    <w:rsid w:val="00C50357"/>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8494">
      <w:bodyDiv w:val="1"/>
      <w:marLeft w:val="0"/>
      <w:marRight w:val="0"/>
      <w:marTop w:val="0"/>
      <w:marBottom w:val="0"/>
      <w:divBdr>
        <w:top w:val="none" w:sz="0" w:space="0" w:color="auto"/>
        <w:left w:val="none" w:sz="0" w:space="0" w:color="auto"/>
        <w:bottom w:val="none" w:sz="0" w:space="0" w:color="auto"/>
        <w:right w:val="none" w:sz="0" w:space="0" w:color="auto"/>
      </w:divBdr>
      <w:divsChild>
        <w:div w:id="1509059245">
          <w:marLeft w:val="0"/>
          <w:marRight w:val="0"/>
          <w:marTop w:val="0"/>
          <w:marBottom w:val="0"/>
          <w:divBdr>
            <w:top w:val="none" w:sz="0" w:space="0" w:color="auto"/>
            <w:left w:val="none" w:sz="0" w:space="0" w:color="auto"/>
            <w:bottom w:val="none" w:sz="0" w:space="0" w:color="auto"/>
            <w:right w:val="none" w:sz="0" w:space="0" w:color="auto"/>
          </w:divBdr>
          <w:divsChild>
            <w:div w:id="1168591533">
              <w:marLeft w:val="0"/>
              <w:marRight w:val="0"/>
              <w:marTop w:val="0"/>
              <w:marBottom w:val="0"/>
              <w:divBdr>
                <w:top w:val="none" w:sz="0" w:space="0" w:color="auto"/>
                <w:left w:val="none" w:sz="0" w:space="0" w:color="auto"/>
                <w:bottom w:val="none" w:sz="0" w:space="0" w:color="auto"/>
                <w:right w:val="none" w:sz="0" w:space="0" w:color="auto"/>
              </w:divBdr>
              <w:divsChild>
                <w:div w:id="1193106857">
                  <w:marLeft w:val="0"/>
                  <w:marRight w:val="0"/>
                  <w:marTop w:val="0"/>
                  <w:marBottom w:val="0"/>
                  <w:divBdr>
                    <w:top w:val="none" w:sz="0" w:space="0" w:color="auto"/>
                    <w:left w:val="none" w:sz="0" w:space="0" w:color="auto"/>
                    <w:bottom w:val="none" w:sz="0" w:space="0" w:color="auto"/>
                    <w:right w:val="none" w:sz="0" w:space="0" w:color="auto"/>
                  </w:divBdr>
                  <w:divsChild>
                    <w:div w:id="876088126">
                      <w:marLeft w:val="-225"/>
                      <w:marRight w:val="-225"/>
                      <w:marTop w:val="0"/>
                      <w:marBottom w:val="0"/>
                      <w:divBdr>
                        <w:top w:val="none" w:sz="0" w:space="0" w:color="auto"/>
                        <w:left w:val="none" w:sz="0" w:space="0" w:color="auto"/>
                        <w:bottom w:val="none" w:sz="0" w:space="0" w:color="auto"/>
                        <w:right w:val="none" w:sz="0" w:space="0" w:color="auto"/>
                      </w:divBdr>
                      <w:divsChild>
                        <w:div w:id="55616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1824">
                  <w:marLeft w:val="0"/>
                  <w:marRight w:val="0"/>
                  <w:marTop w:val="0"/>
                  <w:marBottom w:val="0"/>
                  <w:divBdr>
                    <w:top w:val="none" w:sz="0" w:space="0" w:color="auto"/>
                    <w:left w:val="none" w:sz="0" w:space="0" w:color="auto"/>
                    <w:bottom w:val="none" w:sz="0" w:space="0" w:color="auto"/>
                    <w:right w:val="none" w:sz="0" w:space="0" w:color="auto"/>
                  </w:divBdr>
                  <w:divsChild>
                    <w:div w:id="848327230">
                      <w:marLeft w:val="-225"/>
                      <w:marRight w:val="-225"/>
                      <w:marTop w:val="0"/>
                      <w:marBottom w:val="0"/>
                      <w:divBdr>
                        <w:top w:val="none" w:sz="0" w:space="0" w:color="auto"/>
                        <w:left w:val="none" w:sz="0" w:space="0" w:color="auto"/>
                        <w:bottom w:val="none" w:sz="0" w:space="0" w:color="auto"/>
                        <w:right w:val="none" w:sz="0" w:space="0" w:color="auto"/>
                      </w:divBdr>
                      <w:divsChild>
                        <w:div w:id="143081755">
                          <w:marLeft w:val="0"/>
                          <w:marRight w:val="0"/>
                          <w:marTop w:val="0"/>
                          <w:marBottom w:val="0"/>
                          <w:divBdr>
                            <w:top w:val="none" w:sz="0" w:space="0" w:color="auto"/>
                            <w:left w:val="none" w:sz="0" w:space="0" w:color="auto"/>
                            <w:bottom w:val="none" w:sz="0" w:space="0" w:color="auto"/>
                            <w:right w:val="none" w:sz="0" w:space="0" w:color="auto"/>
                          </w:divBdr>
                          <w:divsChild>
                            <w:div w:id="9601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14944">
      <w:bodyDiv w:val="1"/>
      <w:marLeft w:val="0"/>
      <w:marRight w:val="0"/>
      <w:marTop w:val="0"/>
      <w:marBottom w:val="0"/>
      <w:divBdr>
        <w:top w:val="none" w:sz="0" w:space="0" w:color="auto"/>
        <w:left w:val="none" w:sz="0" w:space="0" w:color="auto"/>
        <w:bottom w:val="none" w:sz="0" w:space="0" w:color="auto"/>
        <w:right w:val="none" w:sz="0" w:space="0" w:color="auto"/>
      </w:divBdr>
      <w:divsChild>
        <w:div w:id="195630121">
          <w:marLeft w:val="0"/>
          <w:marRight w:val="0"/>
          <w:marTop w:val="0"/>
          <w:marBottom w:val="0"/>
          <w:divBdr>
            <w:top w:val="none" w:sz="0" w:space="0" w:color="auto"/>
            <w:left w:val="none" w:sz="0" w:space="0" w:color="auto"/>
            <w:bottom w:val="none" w:sz="0" w:space="0" w:color="auto"/>
            <w:right w:val="none" w:sz="0" w:space="0" w:color="auto"/>
          </w:divBdr>
          <w:divsChild>
            <w:div w:id="105733520">
              <w:marLeft w:val="0"/>
              <w:marRight w:val="0"/>
              <w:marTop w:val="0"/>
              <w:marBottom w:val="0"/>
              <w:divBdr>
                <w:top w:val="none" w:sz="0" w:space="0" w:color="auto"/>
                <w:left w:val="none" w:sz="0" w:space="0" w:color="auto"/>
                <w:bottom w:val="none" w:sz="0" w:space="0" w:color="auto"/>
                <w:right w:val="none" w:sz="0" w:space="0" w:color="auto"/>
              </w:divBdr>
              <w:divsChild>
                <w:div w:id="1099060730">
                  <w:marLeft w:val="0"/>
                  <w:marRight w:val="0"/>
                  <w:marTop w:val="0"/>
                  <w:marBottom w:val="0"/>
                  <w:divBdr>
                    <w:top w:val="none" w:sz="0" w:space="0" w:color="auto"/>
                    <w:left w:val="none" w:sz="0" w:space="0" w:color="auto"/>
                    <w:bottom w:val="none" w:sz="0" w:space="0" w:color="auto"/>
                    <w:right w:val="none" w:sz="0" w:space="0" w:color="auto"/>
                  </w:divBdr>
                  <w:divsChild>
                    <w:div w:id="131558683">
                      <w:marLeft w:val="-225"/>
                      <w:marRight w:val="-225"/>
                      <w:marTop w:val="0"/>
                      <w:marBottom w:val="0"/>
                      <w:divBdr>
                        <w:top w:val="none" w:sz="0" w:space="0" w:color="auto"/>
                        <w:left w:val="none" w:sz="0" w:space="0" w:color="auto"/>
                        <w:bottom w:val="none" w:sz="0" w:space="0" w:color="auto"/>
                        <w:right w:val="none" w:sz="0" w:space="0" w:color="auto"/>
                      </w:divBdr>
                      <w:divsChild>
                        <w:div w:id="8002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552">
                  <w:marLeft w:val="0"/>
                  <w:marRight w:val="0"/>
                  <w:marTop w:val="0"/>
                  <w:marBottom w:val="0"/>
                  <w:divBdr>
                    <w:top w:val="none" w:sz="0" w:space="0" w:color="auto"/>
                    <w:left w:val="none" w:sz="0" w:space="0" w:color="auto"/>
                    <w:bottom w:val="none" w:sz="0" w:space="0" w:color="auto"/>
                    <w:right w:val="none" w:sz="0" w:space="0" w:color="auto"/>
                  </w:divBdr>
                  <w:divsChild>
                    <w:div w:id="470488736">
                      <w:marLeft w:val="-225"/>
                      <w:marRight w:val="-225"/>
                      <w:marTop w:val="0"/>
                      <w:marBottom w:val="0"/>
                      <w:divBdr>
                        <w:top w:val="none" w:sz="0" w:space="0" w:color="auto"/>
                        <w:left w:val="none" w:sz="0" w:space="0" w:color="auto"/>
                        <w:bottom w:val="none" w:sz="0" w:space="0" w:color="auto"/>
                        <w:right w:val="none" w:sz="0" w:space="0" w:color="auto"/>
                      </w:divBdr>
                      <w:divsChild>
                        <w:div w:id="1109617609">
                          <w:marLeft w:val="0"/>
                          <w:marRight w:val="0"/>
                          <w:marTop w:val="0"/>
                          <w:marBottom w:val="0"/>
                          <w:divBdr>
                            <w:top w:val="none" w:sz="0" w:space="0" w:color="auto"/>
                            <w:left w:val="none" w:sz="0" w:space="0" w:color="auto"/>
                            <w:bottom w:val="none" w:sz="0" w:space="0" w:color="auto"/>
                            <w:right w:val="none" w:sz="0" w:space="0" w:color="auto"/>
                          </w:divBdr>
                          <w:divsChild>
                            <w:div w:id="1963681883">
                              <w:marLeft w:val="0"/>
                              <w:marRight w:val="0"/>
                              <w:marTop w:val="0"/>
                              <w:marBottom w:val="0"/>
                              <w:divBdr>
                                <w:top w:val="none" w:sz="0" w:space="0" w:color="auto"/>
                                <w:left w:val="none" w:sz="0" w:space="0" w:color="auto"/>
                                <w:bottom w:val="none" w:sz="0" w:space="0" w:color="auto"/>
                                <w:right w:val="none" w:sz="0" w:space="0" w:color="auto"/>
                              </w:divBdr>
                            </w:div>
                            <w:div w:id="983892974">
                              <w:marLeft w:val="0"/>
                              <w:marRight w:val="0"/>
                              <w:marTop w:val="0"/>
                              <w:marBottom w:val="0"/>
                              <w:divBdr>
                                <w:top w:val="none" w:sz="0" w:space="0" w:color="auto"/>
                                <w:left w:val="none" w:sz="0" w:space="0" w:color="auto"/>
                                <w:bottom w:val="none" w:sz="0" w:space="0" w:color="auto"/>
                                <w:right w:val="none" w:sz="0" w:space="0" w:color="auto"/>
                              </w:divBdr>
                              <w:divsChild>
                                <w:div w:id="1396051463">
                                  <w:marLeft w:val="0"/>
                                  <w:marRight w:val="0"/>
                                  <w:marTop w:val="0"/>
                                  <w:marBottom w:val="0"/>
                                  <w:divBdr>
                                    <w:top w:val="none" w:sz="0" w:space="0" w:color="auto"/>
                                    <w:left w:val="none" w:sz="0" w:space="0" w:color="auto"/>
                                    <w:bottom w:val="none" w:sz="0" w:space="0" w:color="auto"/>
                                    <w:right w:val="none" w:sz="0" w:space="0" w:color="auto"/>
                                  </w:divBdr>
                                  <w:divsChild>
                                    <w:div w:id="757673631">
                                      <w:marLeft w:val="0"/>
                                      <w:marRight w:val="0"/>
                                      <w:marTop w:val="0"/>
                                      <w:marBottom w:val="0"/>
                                      <w:divBdr>
                                        <w:top w:val="none" w:sz="0" w:space="0" w:color="auto"/>
                                        <w:left w:val="none" w:sz="0" w:space="0" w:color="auto"/>
                                        <w:bottom w:val="none" w:sz="0" w:space="0" w:color="auto"/>
                                        <w:right w:val="none" w:sz="0" w:space="0" w:color="auto"/>
                                      </w:divBdr>
                                      <w:divsChild>
                                        <w:div w:id="656693859">
                                          <w:marLeft w:val="0"/>
                                          <w:marRight w:val="0"/>
                                          <w:marTop w:val="0"/>
                                          <w:marBottom w:val="0"/>
                                          <w:divBdr>
                                            <w:top w:val="none" w:sz="0" w:space="0" w:color="auto"/>
                                            <w:left w:val="none" w:sz="0" w:space="0" w:color="auto"/>
                                            <w:bottom w:val="none" w:sz="0" w:space="0" w:color="auto"/>
                                            <w:right w:val="none" w:sz="0" w:space="0" w:color="auto"/>
                                          </w:divBdr>
                                          <w:divsChild>
                                            <w:div w:id="2032103997">
                                              <w:marLeft w:val="0"/>
                                              <w:marRight w:val="0"/>
                                              <w:marTop w:val="0"/>
                                              <w:marBottom w:val="0"/>
                                              <w:divBdr>
                                                <w:top w:val="none" w:sz="0" w:space="0" w:color="auto"/>
                                                <w:left w:val="none" w:sz="0" w:space="0" w:color="auto"/>
                                                <w:bottom w:val="none" w:sz="0" w:space="0" w:color="auto"/>
                                                <w:right w:val="none" w:sz="0" w:space="0" w:color="auto"/>
                                              </w:divBdr>
                                              <w:divsChild>
                                                <w:div w:id="260375946">
                                                  <w:marLeft w:val="450"/>
                                                  <w:marRight w:val="450"/>
                                                  <w:marTop w:val="0"/>
                                                  <w:marBottom w:val="0"/>
                                                  <w:divBdr>
                                                    <w:top w:val="none" w:sz="0" w:space="0" w:color="auto"/>
                                                    <w:left w:val="none" w:sz="0" w:space="0" w:color="auto"/>
                                                    <w:bottom w:val="none" w:sz="0" w:space="0" w:color="auto"/>
                                                    <w:right w:val="none" w:sz="0" w:space="0" w:color="auto"/>
                                                  </w:divBdr>
                                                  <w:divsChild>
                                                    <w:div w:id="33476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3256">
                                      <w:marLeft w:val="0"/>
                                      <w:marRight w:val="0"/>
                                      <w:marTop w:val="0"/>
                                      <w:marBottom w:val="0"/>
                                      <w:divBdr>
                                        <w:top w:val="none" w:sz="0" w:space="0" w:color="auto"/>
                                        <w:left w:val="none" w:sz="0" w:space="0" w:color="auto"/>
                                        <w:bottom w:val="none" w:sz="0" w:space="0" w:color="auto"/>
                                        <w:right w:val="none" w:sz="0" w:space="0" w:color="auto"/>
                                      </w:divBdr>
                                      <w:divsChild>
                                        <w:div w:id="2082555589">
                                          <w:marLeft w:val="0"/>
                                          <w:marRight w:val="0"/>
                                          <w:marTop w:val="0"/>
                                          <w:marBottom w:val="0"/>
                                          <w:divBdr>
                                            <w:top w:val="none" w:sz="0" w:space="0" w:color="auto"/>
                                            <w:left w:val="none" w:sz="0" w:space="0" w:color="auto"/>
                                            <w:bottom w:val="none" w:sz="0" w:space="0" w:color="auto"/>
                                            <w:right w:val="none" w:sz="0" w:space="0" w:color="auto"/>
                                          </w:divBdr>
                                          <w:divsChild>
                                            <w:div w:id="932979597">
                                              <w:marLeft w:val="0"/>
                                              <w:marRight w:val="0"/>
                                              <w:marTop w:val="0"/>
                                              <w:marBottom w:val="0"/>
                                              <w:divBdr>
                                                <w:top w:val="none" w:sz="0" w:space="0" w:color="auto"/>
                                                <w:left w:val="none" w:sz="0" w:space="0" w:color="auto"/>
                                                <w:bottom w:val="none" w:sz="0" w:space="0" w:color="auto"/>
                                                <w:right w:val="none" w:sz="0" w:space="0" w:color="auto"/>
                                              </w:divBdr>
                                              <w:divsChild>
                                                <w:div w:id="1621766309">
                                                  <w:marLeft w:val="450"/>
                                                  <w:marRight w:val="450"/>
                                                  <w:marTop w:val="0"/>
                                                  <w:marBottom w:val="0"/>
                                                  <w:divBdr>
                                                    <w:top w:val="none" w:sz="0" w:space="0" w:color="auto"/>
                                                    <w:left w:val="none" w:sz="0" w:space="0" w:color="auto"/>
                                                    <w:bottom w:val="none" w:sz="0" w:space="0" w:color="auto"/>
                                                    <w:right w:val="none" w:sz="0" w:space="0" w:color="auto"/>
                                                  </w:divBdr>
                                                  <w:divsChild>
                                                    <w:div w:id="8446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443056">
                                      <w:marLeft w:val="0"/>
                                      <w:marRight w:val="0"/>
                                      <w:marTop w:val="0"/>
                                      <w:marBottom w:val="0"/>
                                      <w:divBdr>
                                        <w:top w:val="none" w:sz="0" w:space="0" w:color="auto"/>
                                        <w:left w:val="none" w:sz="0" w:space="0" w:color="auto"/>
                                        <w:bottom w:val="none" w:sz="0" w:space="0" w:color="auto"/>
                                        <w:right w:val="none" w:sz="0" w:space="0" w:color="auto"/>
                                      </w:divBdr>
                                      <w:divsChild>
                                        <w:div w:id="589630927">
                                          <w:marLeft w:val="0"/>
                                          <w:marRight w:val="0"/>
                                          <w:marTop w:val="0"/>
                                          <w:marBottom w:val="0"/>
                                          <w:divBdr>
                                            <w:top w:val="none" w:sz="0" w:space="0" w:color="auto"/>
                                            <w:left w:val="none" w:sz="0" w:space="0" w:color="auto"/>
                                            <w:bottom w:val="none" w:sz="0" w:space="0" w:color="auto"/>
                                            <w:right w:val="none" w:sz="0" w:space="0" w:color="auto"/>
                                          </w:divBdr>
                                          <w:divsChild>
                                            <w:div w:id="297416645">
                                              <w:marLeft w:val="0"/>
                                              <w:marRight w:val="0"/>
                                              <w:marTop w:val="0"/>
                                              <w:marBottom w:val="0"/>
                                              <w:divBdr>
                                                <w:top w:val="none" w:sz="0" w:space="0" w:color="auto"/>
                                                <w:left w:val="none" w:sz="0" w:space="0" w:color="auto"/>
                                                <w:bottom w:val="none" w:sz="0" w:space="0" w:color="auto"/>
                                                <w:right w:val="none" w:sz="0" w:space="0" w:color="auto"/>
                                              </w:divBdr>
                                              <w:divsChild>
                                                <w:div w:id="474377324">
                                                  <w:marLeft w:val="450"/>
                                                  <w:marRight w:val="450"/>
                                                  <w:marTop w:val="0"/>
                                                  <w:marBottom w:val="0"/>
                                                  <w:divBdr>
                                                    <w:top w:val="none" w:sz="0" w:space="0" w:color="auto"/>
                                                    <w:left w:val="none" w:sz="0" w:space="0" w:color="auto"/>
                                                    <w:bottom w:val="none" w:sz="0" w:space="0" w:color="auto"/>
                                                    <w:right w:val="none" w:sz="0" w:space="0" w:color="auto"/>
                                                  </w:divBdr>
                                                  <w:divsChild>
                                                    <w:div w:id="20412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889693">
                                      <w:marLeft w:val="0"/>
                                      <w:marRight w:val="0"/>
                                      <w:marTop w:val="0"/>
                                      <w:marBottom w:val="0"/>
                                      <w:divBdr>
                                        <w:top w:val="none" w:sz="0" w:space="0" w:color="auto"/>
                                        <w:left w:val="none" w:sz="0" w:space="0" w:color="auto"/>
                                        <w:bottom w:val="none" w:sz="0" w:space="0" w:color="auto"/>
                                        <w:right w:val="none" w:sz="0" w:space="0" w:color="auto"/>
                                      </w:divBdr>
                                      <w:divsChild>
                                        <w:div w:id="1859194213">
                                          <w:marLeft w:val="0"/>
                                          <w:marRight w:val="0"/>
                                          <w:marTop w:val="0"/>
                                          <w:marBottom w:val="0"/>
                                          <w:divBdr>
                                            <w:top w:val="none" w:sz="0" w:space="0" w:color="auto"/>
                                            <w:left w:val="none" w:sz="0" w:space="0" w:color="auto"/>
                                            <w:bottom w:val="none" w:sz="0" w:space="0" w:color="auto"/>
                                            <w:right w:val="none" w:sz="0" w:space="0" w:color="auto"/>
                                          </w:divBdr>
                                          <w:divsChild>
                                            <w:div w:id="2044399113">
                                              <w:marLeft w:val="0"/>
                                              <w:marRight w:val="0"/>
                                              <w:marTop w:val="0"/>
                                              <w:marBottom w:val="0"/>
                                              <w:divBdr>
                                                <w:top w:val="none" w:sz="0" w:space="0" w:color="auto"/>
                                                <w:left w:val="none" w:sz="0" w:space="0" w:color="auto"/>
                                                <w:bottom w:val="none" w:sz="0" w:space="0" w:color="auto"/>
                                                <w:right w:val="none" w:sz="0" w:space="0" w:color="auto"/>
                                              </w:divBdr>
                                              <w:divsChild>
                                                <w:div w:id="661933341">
                                                  <w:marLeft w:val="450"/>
                                                  <w:marRight w:val="450"/>
                                                  <w:marTop w:val="0"/>
                                                  <w:marBottom w:val="0"/>
                                                  <w:divBdr>
                                                    <w:top w:val="none" w:sz="0" w:space="0" w:color="auto"/>
                                                    <w:left w:val="none" w:sz="0" w:space="0" w:color="auto"/>
                                                    <w:bottom w:val="none" w:sz="0" w:space="0" w:color="auto"/>
                                                    <w:right w:val="none" w:sz="0" w:space="0" w:color="auto"/>
                                                  </w:divBdr>
                                                  <w:divsChild>
                                                    <w:div w:id="15228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42370">
                                      <w:marLeft w:val="0"/>
                                      <w:marRight w:val="0"/>
                                      <w:marTop w:val="0"/>
                                      <w:marBottom w:val="0"/>
                                      <w:divBdr>
                                        <w:top w:val="none" w:sz="0" w:space="0" w:color="auto"/>
                                        <w:left w:val="none" w:sz="0" w:space="0" w:color="auto"/>
                                        <w:bottom w:val="none" w:sz="0" w:space="0" w:color="auto"/>
                                        <w:right w:val="none" w:sz="0" w:space="0" w:color="auto"/>
                                      </w:divBdr>
                                      <w:divsChild>
                                        <w:div w:id="843981131">
                                          <w:marLeft w:val="0"/>
                                          <w:marRight w:val="0"/>
                                          <w:marTop w:val="0"/>
                                          <w:marBottom w:val="0"/>
                                          <w:divBdr>
                                            <w:top w:val="none" w:sz="0" w:space="0" w:color="auto"/>
                                            <w:left w:val="none" w:sz="0" w:space="0" w:color="auto"/>
                                            <w:bottom w:val="none" w:sz="0" w:space="0" w:color="auto"/>
                                            <w:right w:val="none" w:sz="0" w:space="0" w:color="auto"/>
                                          </w:divBdr>
                                          <w:divsChild>
                                            <w:div w:id="1341197748">
                                              <w:marLeft w:val="0"/>
                                              <w:marRight w:val="0"/>
                                              <w:marTop w:val="0"/>
                                              <w:marBottom w:val="0"/>
                                              <w:divBdr>
                                                <w:top w:val="none" w:sz="0" w:space="0" w:color="auto"/>
                                                <w:left w:val="none" w:sz="0" w:space="0" w:color="auto"/>
                                                <w:bottom w:val="none" w:sz="0" w:space="0" w:color="auto"/>
                                                <w:right w:val="none" w:sz="0" w:space="0" w:color="auto"/>
                                              </w:divBdr>
                                              <w:divsChild>
                                                <w:div w:id="362752225">
                                                  <w:marLeft w:val="450"/>
                                                  <w:marRight w:val="450"/>
                                                  <w:marTop w:val="0"/>
                                                  <w:marBottom w:val="0"/>
                                                  <w:divBdr>
                                                    <w:top w:val="none" w:sz="0" w:space="0" w:color="auto"/>
                                                    <w:left w:val="none" w:sz="0" w:space="0" w:color="auto"/>
                                                    <w:bottom w:val="none" w:sz="0" w:space="0" w:color="auto"/>
                                                    <w:right w:val="none" w:sz="0" w:space="0" w:color="auto"/>
                                                  </w:divBdr>
                                                  <w:divsChild>
                                                    <w:div w:id="1991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43881">
                                      <w:marLeft w:val="0"/>
                                      <w:marRight w:val="0"/>
                                      <w:marTop w:val="0"/>
                                      <w:marBottom w:val="0"/>
                                      <w:divBdr>
                                        <w:top w:val="none" w:sz="0" w:space="0" w:color="auto"/>
                                        <w:left w:val="none" w:sz="0" w:space="0" w:color="auto"/>
                                        <w:bottom w:val="none" w:sz="0" w:space="0" w:color="auto"/>
                                        <w:right w:val="none" w:sz="0" w:space="0" w:color="auto"/>
                                      </w:divBdr>
                                      <w:divsChild>
                                        <w:div w:id="1746220606">
                                          <w:marLeft w:val="0"/>
                                          <w:marRight w:val="0"/>
                                          <w:marTop w:val="0"/>
                                          <w:marBottom w:val="0"/>
                                          <w:divBdr>
                                            <w:top w:val="none" w:sz="0" w:space="0" w:color="auto"/>
                                            <w:left w:val="none" w:sz="0" w:space="0" w:color="auto"/>
                                            <w:bottom w:val="none" w:sz="0" w:space="0" w:color="auto"/>
                                            <w:right w:val="none" w:sz="0" w:space="0" w:color="auto"/>
                                          </w:divBdr>
                                          <w:divsChild>
                                            <w:div w:id="1324747599">
                                              <w:marLeft w:val="0"/>
                                              <w:marRight w:val="0"/>
                                              <w:marTop w:val="0"/>
                                              <w:marBottom w:val="0"/>
                                              <w:divBdr>
                                                <w:top w:val="none" w:sz="0" w:space="0" w:color="auto"/>
                                                <w:left w:val="none" w:sz="0" w:space="0" w:color="auto"/>
                                                <w:bottom w:val="none" w:sz="0" w:space="0" w:color="auto"/>
                                                <w:right w:val="none" w:sz="0" w:space="0" w:color="auto"/>
                                              </w:divBdr>
                                              <w:divsChild>
                                                <w:div w:id="1675910726">
                                                  <w:marLeft w:val="450"/>
                                                  <w:marRight w:val="450"/>
                                                  <w:marTop w:val="0"/>
                                                  <w:marBottom w:val="0"/>
                                                  <w:divBdr>
                                                    <w:top w:val="none" w:sz="0" w:space="0" w:color="auto"/>
                                                    <w:left w:val="none" w:sz="0" w:space="0" w:color="auto"/>
                                                    <w:bottom w:val="none" w:sz="0" w:space="0" w:color="auto"/>
                                                    <w:right w:val="none" w:sz="0" w:space="0" w:color="auto"/>
                                                  </w:divBdr>
                                                  <w:divsChild>
                                                    <w:div w:id="125169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849274">
      <w:bodyDiv w:val="1"/>
      <w:marLeft w:val="0"/>
      <w:marRight w:val="0"/>
      <w:marTop w:val="0"/>
      <w:marBottom w:val="0"/>
      <w:divBdr>
        <w:top w:val="none" w:sz="0" w:space="0" w:color="auto"/>
        <w:left w:val="none" w:sz="0" w:space="0" w:color="auto"/>
        <w:bottom w:val="none" w:sz="0" w:space="0" w:color="auto"/>
        <w:right w:val="none" w:sz="0" w:space="0" w:color="auto"/>
      </w:divBdr>
      <w:divsChild>
        <w:div w:id="188836094">
          <w:marLeft w:val="0"/>
          <w:marRight w:val="0"/>
          <w:marTop w:val="0"/>
          <w:marBottom w:val="0"/>
          <w:divBdr>
            <w:top w:val="none" w:sz="0" w:space="0" w:color="auto"/>
            <w:left w:val="none" w:sz="0" w:space="0" w:color="auto"/>
            <w:bottom w:val="none" w:sz="0" w:space="0" w:color="auto"/>
            <w:right w:val="none" w:sz="0" w:space="0" w:color="auto"/>
          </w:divBdr>
          <w:divsChild>
            <w:div w:id="679234912">
              <w:marLeft w:val="0"/>
              <w:marRight w:val="0"/>
              <w:marTop w:val="0"/>
              <w:marBottom w:val="0"/>
              <w:divBdr>
                <w:top w:val="none" w:sz="0" w:space="0" w:color="auto"/>
                <w:left w:val="none" w:sz="0" w:space="0" w:color="auto"/>
                <w:bottom w:val="none" w:sz="0" w:space="0" w:color="auto"/>
                <w:right w:val="none" w:sz="0" w:space="0" w:color="auto"/>
              </w:divBdr>
              <w:divsChild>
                <w:div w:id="474110132">
                  <w:marLeft w:val="0"/>
                  <w:marRight w:val="0"/>
                  <w:marTop w:val="0"/>
                  <w:marBottom w:val="0"/>
                  <w:divBdr>
                    <w:top w:val="none" w:sz="0" w:space="0" w:color="auto"/>
                    <w:left w:val="none" w:sz="0" w:space="0" w:color="auto"/>
                    <w:bottom w:val="none" w:sz="0" w:space="0" w:color="auto"/>
                    <w:right w:val="none" w:sz="0" w:space="0" w:color="auto"/>
                  </w:divBdr>
                  <w:divsChild>
                    <w:div w:id="169103850">
                      <w:marLeft w:val="-225"/>
                      <w:marRight w:val="-225"/>
                      <w:marTop w:val="0"/>
                      <w:marBottom w:val="0"/>
                      <w:divBdr>
                        <w:top w:val="none" w:sz="0" w:space="0" w:color="auto"/>
                        <w:left w:val="none" w:sz="0" w:space="0" w:color="auto"/>
                        <w:bottom w:val="none" w:sz="0" w:space="0" w:color="auto"/>
                        <w:right w:val="none" w:sz="0" w:space="0" w:color="auto"/>
                      </w:divBdr>
                      <w:divsChild>
                        <w:div w:id="59875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45474">
                  <w:marLeft w:val="0"/>
                  <w:marRight w:val="0"/>
                  <w:marTop w:val="0"/>
                  <w:marBottom w:val="0"/>
                  <w:divBdr>
                    <w:top w:val="none" w:sz="0" w:space="0" w:color="auto"/>
                    <w:left w:val="none" w:sz="0" w:space="0" w:color="auto"/>
                    <w:bottom w:val="none" w:sz="0" w:space="0" w:color="auto"/>
                    <w:right w:val="none" w:sz="0" w:space="0" w:color="auto"/>
                  </w:divBdr>
                  <w:divsChild>
                    <w:div w:id="2004165440">
                      <w:marLeft w:val="-225"/>
                      <w:marRight w:val="-225"/>
                      <w:marTop w:val="0"/>
                      <w:marBottom w:val="0"/>
                      <w:divBdr>
                        <w:top w:val="none" w:sz="0" w:space="0" w:color="auto"/>
                        <w:left w:val="none" w:sz="0" w:space="0" w:color="auto"/>
                        <w:bottom w:val="none" w:sz="0" w:space="0" w:color="auto"/>
                        <w:right w:val="none" w:sz="0" w:space="0" w:color="auto"/>
                      </w:divBdr>
                      <w:divsChild>
                        <w:div w:id="189034103">
                          <w:marLeft w:val="0"/>
                          <w:marRight w:val="0"/>
                          <w:marTop w:val="0"/>
                          <w:marBottom w:val="0"/>
                          <w:divBdr>
                            <w:top w:val="none" w:sz="0" w:space="0" w:color="auto"/>
                            <w:left w:val="none" w:sz="0" w:space="0" w:color="auto"/>
                            <w:bottom w:val="none" w:sz="0" w:space="0" w:color="auto"/>
                            <w:right w:val="none" w:sz="0" w:space="0" w:color="auto"/>
                          </w:divBdr>
                          <w:divsChild>
                            <w:div w:id="4292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657058">
      <w:bodyDiv w:val="1"/>
      <w:marLeft w:val="0"/>
      <w:marRight w:val="0"/>
      <w:marTop w:val="0"/>
      <w:marBottom w:val="0"/>
      <w:divBdr>
        <w:top w:val="none" w:sz="0" w:space="0" w:color="auto"/>
        <w:left w:val="none" w:sz="0" w:space="0" w:color="auto"/>
        <w:bottom w:val="none" w:sz="0" w:space="0" w:color="auto"/>
        <w:right w:val="none" w:sz="0" w:space="0" w:color="auto"/>
      </w:divBdr>
      <w:divsChild>
        <w:div w:id="717978139">
          <w:marLeft w:val="0"/>
          <w:marRight w:val="0"/>
          <w:marTop w:val="0"/>
          <w:marBottom w:val="0"/>
          <w:divBdr>
            <w:top w:val="none" w:sz="0" w:space="0" w:color="auto"/>
            <w:left w:val="none" w:sz="0" w:space="0" w:color="auto"/>
            <w:bottom w:val="none" w:sz="0" w:space="0" w:color="auto"/>
            <w:right w:val="none" w:sz="0" w:space="0" w:color="auto"/>
          </w:divBdr>
          <w:divsChild>
            <w:div w:id="680545023">
              <w:marLeft w:val="0"/>
              <w:marRight w:val="0"/>
              <w:marTop w:val="0"/>
              <w:marBottom w:val="0"/>
              <w:divBdr>
                <w:top w:val="none" w:sz="0" w:space="0" w:color="auto"/>
                <w:left w:val="none" w:sz="0" w:space="0" w:color="auto"/>
                <w:bottom w:val="none" w:sz="0" w:space="0" w:color="auto"/>
                <w:right w:val="none" w:sz="0" w:space="0" w:color="auto"/>
              </w:divBdr>
              <w:divsChild>
                <w:div w:id="252935916">
                  <w:marLeft w:val="0"/>
                  <w:marRight w:val="0"/>
                  <w:marTop w:val="0"/>
                  <w:marBottom w:val="0"/>
                  <w:divBdr>
                    <w:top w:val="none" w:sz="0" w:space="0" w:color="auto"/>
                    <w:left w:val="none" w:sz="0" w:space="0" w:color="auto"/>
                    <w:bottom w:val="none" w:sz="0" w:space="0" w:color="auto"/>
                    <w:right w:val="none" w:sz="0" w:space="0" w:color="auto"/>
                  </w:divBdr>
                  <w:divsChild>
                    <w:div w:id="99186316">
                      <w:marLeft w:val="-225"/>
                      <w:marRight w:val="-225"/>
                      <w:marTop w:val="0"/>
                      <w:marBottom w:val="0"/>
                      <w:divBdr>
                        <w:top w:val="none" w:sz="0" w:space="0" w:color="auto"/>
                        <w:left w:val="none" w:sz="0" w:space="0" w:color="auto"/>
                        <w:bottom w:val="none" w:sz="0" w:space="0" w:color="auto"/>
                        <w:right w:val="none" w:sz="0" w:space="0" w:color="auto"/>
                      </w:divBdr>
                      <w:divsChild>
                        <w:div w:id="28065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3410">
                  <w:marLeft w:val="0"/>
                  <w:marRight w:val="0"/>
                  <w:marTop w:val="0"/>
                  <w:marBottom w:val="0"/>
                  <w:divBdr>
                    <w:top w:val="none" w:sz="0" w:space="0" w:color="auto"/>
                    <w:left w:val="none" w:sz="0" w:space="0" w:color="auto"/>
                    <w:bottom w:val="none" w:sz="0" w:space="0" w:color="auto"/>
                    <w:right w:val="none" w:sz="0" w:space="0" w:color="auto"/>
                  </w:divBdr>
                  <w:divsChild>
                    <w:div w:id="948777938">
                      <w:marLeft w:val="-225"/>
                      <w:marRight w:val="-225"/>
                      <w:marTop w:val="0"/>
                      <w:marBottom w:val="0"/>
                      <w:divBdr>
                        <w:top w:val="none" w:sz="0" w:space="0" w:color="auto"/>
                        <w:left w:val="none" w:sz="0" w:space="0" w:color="auto"/>
                        <w:bottom w:val="none" w:sz="0" w:space="0" w:color="auto"/>
                        <w:right w:val="none" w:sz="0" w:space="0" w:color="auto"/>
                      </w:divBdr>
                      <w:divsChild>
                        <w:div w:id="202643682">
                          <w:marLeft w:val="0"/>
                          <w:marRight w:val="0"/>
                          <w:marTop w:val="0"/>
                          <w:marBottom w:val="0"/>
                          <w:divBdr>
                            <w:top w:val="none" w:sz="0" w:space="0" w:color="auto"/>
                            <w:left w:val="none" w:sz="0" w:space="0" w:color="auto"/>
                            <w:bottom w:val="none" w:sz="0" w:space="0" w:color="auto"/>
                            <w:right w:val="none" w:sz="0" w:space="0" w:color="auto"/>
                          </w:divBdr>
                          <w:divsChild>
                            <w:div w:id="1432124105">
                              <w:marLeft w:val="0"/>
                              <w:marRight w:val="0"/>
                              <w:marTop w:val="0"/>
                              <w:marBottom w:val="0"/>
                              <w:divBdr>
                                <w:top w:val="none" w:sz="0" w:space="0" w:color="auto"/>
                                <w:left w:val="none" w:sz="0" w:space="0" w:color="auto"/>
                                <w:bottom w:val="none" w:sz="0" w:space="0" w:color="auto"/>
                                <w:right w:val="none" w:sz="0" w:space="0" w:color="auto"/>
                              </w:divBdr>
                            </w:div>
                            <w:div w:id="1445073041">
                              <w:marLeft w:val="0"/>
                              <w:marRight w:val="0"/>
                              <w:marTop w:val="0"/>
                              <w:marBottom w:val="0"/>
                              <w:divBdr>
                                <w:top w:val="none" w:sz="0" w:space="0" w:color="auto"/>
                                <w:left w:val="none" w:sz="0" w:space="0" w:color="auto"/>
                                <w:bottom w:val="none" w:sz="0" w:space="0" w:color="auto"/>
                                <w:right w:val="none" w:sz="0" w:space="0" w:color="auto"/>
                              </w:divBdr>
                              <w:divsChild>
                                <w:div w:id="441456404">
                                  <w:marLeft w:val="0"/>
                                  <w:marRight w:val="0"/>
                                  <w:marTop w:val="0"/>
                                  <w:marBottom w:val="0"/>
                                  <w:divBdr>
                                    <w:top w:val="none" w:sz="0" w:space="0" w:color="auto"/>
                                    <w:left w:val="none" w:sz="0" w:space="0" w:color="auto"/>
                                    <w:bottom w:val="none" w:sz="0" w:space="0" w:color="auto"/>
                                    <w:right w:val="none" w:sz="0" w:space="0" w:color="auto"/>
                                  </w:divBdr>
                                  <w:divsChild>
                                    <w:div w:id="2071416988">
                                      <w:marLeft w:val="0"/>
                                      <w:marRight w:val="0"/>
                                      <w:marTop w:val="0"/>
                                      <w:marBottom w:val="0"/>
                                      <w:divBdr>
                                        <w:top w:val="none" w:sz="0" w:space="0" w:color="auto"/>
                                        <w:left w:val="none" w:sz="0" w:space="0" w:color="auto"/>
                                        <w:bottom w:val="none" w:sz="0" w:space="0" w:color="auto"/>
                                        <w:right w:val="none" w:sz="0" w:space="0" w:color="auto"/>
                                      </w:divBdr>
                                      <w:divsChild>
                                        <w:div w:id="754203255">
                                          <w:marLeft w:val="0"/>
                                          <w:marRight w:val="0"/>
                                          <w:marTop w:val="0"/>
                                          <w:marBottom w:val="0"/>
                                          <w:divBdr>
                                            <w:top w:val="none" w:sz="0" w:space="0" w:color="auto"/>
                                            <w:left w:val="none" w:sz="0" w:space="0" w:color="auto"/>
                                            <w:bottom w:val="none" w:sz="0" w:space="0" w:color="auto"/>
                                            <w:right w:val="none" w:sz="0" w:space="0" w:color="auto"/>
                                          </w:divBdr>
                                          <w:divsChild>
                                            <w:div w:id="1463499051">
                                              <w:marLeft w:val="0"/>
                                              <w:marRight w:val="0"/>
                                              <w:marTop w:val="0"/>
                                              <w:marBottom w:val="0"/>
                                              <w:divBdr>
                                                <w:top w:val="none" w:sz="0" w:space="0" w:color="auto"/>
                                                <w:left w:val="none" w:sz="0" w:space="0" w:color="auto"/>
                                                <w:bottom w:val="none" w:sz="0" w:space="0" w:color="auto"/>
                                                <w:right w:val="none" w:sz="0" w:space="0" w:color="auto"/>
                                              </w:divBdr>
                                              <w:divsChild>
                                                <w:div w:id="192350811">
                                                  <w:marLeft w:val="450"/>
                                                  <w:marRight w:val="450"/>
                                                  <w:marTop w:val="0"/>
                                                  <w:marBottom w:val="0"/>
                                                  <w:divBdr>
                                                    <w:top w:val="none" w:sz="0" w:space="0" w:color="auto"/>
                                                    <w:left w:val="none" w:sz="0" w:space="0" w:color="auto"/>
                                                    <w:bottom w:val="none" w:sz="0" w:space="0" w:color="auto"/>
                                                    <w:right w:val="none" w:sz="0" w:space="0" w:color="auto"/>
                                                  </w:divBdr>
                                                  <w:divsChild>
                                                    <w:div w:id="72564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5519086">
      <w:bodyDiv w:val="1"/>
      <w:marLeft w:val="0"/>
      <w:marRight w:val="0"/>
      <w:marTop w:val="0"/>
      <w:marBottom w:val="0"/>
      <w:divBdr>
        <w:top w:val="none" w:sz="0" w:space="0" w:color="auto"/>
        <w:left w:val="none" w:sz="0" w:space="0" w:color="auto"/>
        <w:bottom w:val="none" w:sz="0" w:space="0" w:color="auto"/>
        <w:right w:val="none" w:sz="0" w:space="0" w:color="auto"/>
      </w:divBdr>
      <w:divsChild>
        <w:div w:id="1904365187">
          <w:marLeft w:val="0"/>
          <w:marRight w:val="0"/>
          <w:marTop w:val="0"/>
          <w:marBottom w:val="0"/>
          <w:divBdr>
            <w:top w:val="none" w:sz="0" w:space="0" w:color="auto"/>
            <w:left w:val="none" w:sz="0" w:space="0" w:color="auto"/>
            <w:bottom w:val="none" w:sz="0" w:space="0" w:color="auto"/>
            <w:right w:val="none" w:sz="0" w:space="0" w:color="auto"/>
          </w:divBdr>
          <w:divsChild>
            <w:div w:id="2073580252">
              <w:marLeft w:val="0"/>
              <w:marRight w:val="0"/>
              <w:marTop w:val="0"/>
              <w:marBottom w:val="0"/>
              <w:divBdr>
                <w:top w:val="none" w:sz="0" w:space="0" w:color="auto"/>
                <w:left w:val="none" w:sz="0" w:space="0" w:color="auto"/>
                <w:bottom w:val="none" w:sz="0" w:space="0" w:color="auto"/>
                <w:right w:val="none" w:sz="0" w:space="0" w:color="auto"/>
              </w:divBdr>
              <w:divsChild>
                <w:div w:id="1403944904">
                  <w:marLeft w:val="0"/>
                  <w:marRight w:val="0"/>
                  <w:marTop w:val="0"/>
                  <w:marBottom w:val="0"/>
                  <w:divBdr>
                    <w:top w:val="none" w:sz="0" w:space="0" w:color="auto"/>
                    <w:left w:val="none" w:sz="0" w:space="0" w:color="auto"/>
                    <w:bottom w:val="none" w:sz="0" w:space="0" w:color="auto"/>
                    <w:right w:val="none" w:sz="0" w:space="0" w:color="auto"/>
                  </w:divBdr>
                  <w:divsChild>
                    <w:div w:id="487480782">
                      <w:marLeft w:val="-225"/>
                      <w:marRight w:val="-225"/>
                      <w:marTop w:val="0"/>
                      <w:marBottom w:val="0"/>
                      <w:divBdr>
                        <w:top w:val="none" w:sz="0" w:space="0" w:color="auto"/>
                        <w:left w:val="none" w:sz="0" w:space="0" w:color="auto"/>
                        <w:bottom w:val="none" w:sz="0" w:space="0" w:color="auto"/>
                        <w:right w:val="none" w:sz="0" w:space="0" w:color="auto"/>
                      </w:divBdr>
                      <w:divsChild>
                        <w:div w:id="15350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2795">
                  <w:marLeft w:val="0"/>
                  <w:marRight w:val="0"/>
                  <w:marTop w:val="0"/>
                  <w:marBottom w:val="0"/>
                  <w:divBdr>
                    <w:top w:val="none" w:sz="0" w:space="0" w:color="auto"/>
                    <w:left w:val="none" w:sz="0" w:space="0" w:color="auto"/>
                    <w:bottom w:val="none" w:sz="0" w:space="0" w:color="auto"/>
                    <w:right w:val="none" w:sz="0" w:space="0" w:color="auto"/>
                  </w:divBdr>
                  <w:divsChild>
                    <w:div w:id="1745253591">
                      <w:marLeft w:val="-225"/>
                      <w:marRight w:val="-225"/>
                      <w:marTop w:val="0"/>
                      <w:marBottom w:val="0"/>
                      <w:divBdr>
                        <w:top w:val="none" w:sz="0" w:space="0" w:color="auto"/>
                        <w:left w:val="none" w:sz="0" w:space="0" w:color="auto"/>
                        <w:bottom w:val="none" w:sz="0" w:space="0" w:color="auto"/>
                        <w:right w:val="none" w:sz="0" w:space="0" w:color="auto"/>
                      </w:divBdr>
                      <w:divsChild>
                        <w:div w:id="181357829">
                          <w:marLeft w:val="0"/>
                          <w:marRight w:val="0"/>
                          <w:marTop w:val="0"/>
                          <w:marBottom w:val="0"/>
                          <w:divBdr>
                            <w:top w:val="none" w:sz="0" w:space="0" w:color="auto"/>
                            <w:left w:val="none" w:sz="0" w:space="0" w:color="auto"/>
                            <w:bottom w:val="none" w:sz="0" w:space="0" w:color="auto"/>
                            <w:right w:val="none" w:sz="0" w:space="0" w:color="auto"/>
                          </w:divBdr>
                          <w:divsChild>
                            <w:div w:id="931352405">
                              <w:marLeft w:val="0"/>
                              <w:marRight w:val="0"/>
                              <w:marTop w:val="0"/>
                              <w:marBottom w:val="0"/>
                              <w:divBdr>
                                <w:top w:val="none" w:sz="0" w:space="0" w:color="auto"/>
                                <w:left w:val="none" w:sz="0" w:space="0" w:color="auto"/>
                                <w:bottom w:val="none" w:sz="0" w:space="0" w:color="auto"/>
                                <w:right w:val="none" w:sz="0" w:space="0" w:color="auto"/>
                              </w:divBdr>
                            </w:div>
                            <w:div w:id="302851959">
                              <w:marLeft w:val="0"/>
                              <w:marRight w:val="0"/>
                              <w:marTop w:val="0"/>
                              <w:marBottom w:val="0"/>
                              <w:divBdr>
                                <w:top w:val="none" w:sz="0" w:space="0" w:color="auto"/>
                                <w:left w:val="none" w:sz="0" w:space="0" w:color="auto"/>
                                <w:bottom w:val="none" w:sz="0" w:space="0" w:color="auto"/>
                                <w:right w:val="none" w:sz="0" w:space="0" w:color="auto"/>
                              </w:divBdr>
                              <w:divsChild>
                                <w:div w:id="635718905">
                                  <w:marLeft w:val="0"/>
                                  <w:marRight w:val="0"/>
                                  <w:marTop w:val="0"/>
                                  <w:marBottom w:val="0"/>
                                  <w:divBdr>
                                    <w:top w:val="none" w:sz="0" w:space="0" w:color="auto"/>
                                    <w:left w:val="none" w:sz="0" w:space="0" w:color="auto"/>
                                    <w:bottom w:val="none" w:sz="0" w:space="0" w:color="auto"/>
                                    <w:right w:val="none" w:sz="0" w:space="0" w:color="auto"/>
                                  </w:divBdr>
                                  <w:divsChild>
                                    <w:div w:id="1481267210">
                                      <w:marLeft w:val="0"/>
                                      <w:marRight w:val="0"/>
                                      <w:marTop w:val="0"/>
                                      <w:marBottom w:val="0"/>
                                      <w:divBdr>
                                        <w:top w:val="none" w:sz="0" w:space="0" w:color="auto"/>
                                        <w:left w:val="none" w:sz="0" w:space="0" w:color="auto"/>
                                        <w:bottom w:val="none" w:sz="0" w:space="0" w:color="auto"/>
                                        <w:right w:val="none" w:sz="0" w:space="0" w:color="auto"/>
                                      </w:divBdr>
                                      <w:divsChild>
                                        <w:div w:id="1376539799">
                                          <w:marLeft w:val="0"/>
                                          <w:marRight w:val="0"/>
                                          <w:marTop w:val="0"/>
                                          <w:marBottom w:val="0"/>
                                          <w:divBdr>
                                            <w:top w:val="none" w:sz="0" w:space="0" w:color="auto"/>
                                            <w:left w:val="none" w:sz="0" w:space="0" w:color="auto"/>
                                            <w:bottom w:val="none" w:sz="0" w:space="0" w:color="auto"/>
                                            <w:right w:val="none" w:sz="0" w:space="0" w:color="auto"/>
                                          </w:divBdr>
                                          <w:divsChild>
                                            <w:div w:id="282426515">
                                              <w:marLeft w:val="0"/>
                                              <w:marRight w:val="0"/>
                                              <w:marTop w:val="0"/>
                                              <w:marBottom w:val="0"/>
                                              <w:divBdr>
                                                <w:top w:val="none" w:sz="0" w:space="0" w:color="auto"/>
                                                <w:left w:val="none" w:sz="0" w:space="0" w:color="auto"/>
                                                <w:bottom w:val="none" w:sz="0" w:space="0" w:color="auto"/>
                                                <w:right w:val="none" w:sz="0" w:space="0" w:color="auto"/>
                                              </w:divBdr>
                                              <w:divsChild>
                                                <w:div w:id="1384402983">
                                                  <w:marLeft w:val="450"/>
                                                  <w:marRight w:val="450"/>
                                                  <w:marTop w:val="0"/>
                                                  <w:marBottom w:val="0"/>
                                                  <w:divBdr>
                                                    <w:top w:val="none" w:sz="0" w:space="0" w:color="auto"/>
                                                    <w:left w:val="none" w:sz="0" w:space="0" w:color="auto"/>
                                                    <w:bottom w:val="none" w:sz="0" w:space="0" w:color="auto"/>
                                                    <w:right w:val="none" w:sz="0" w:space="0" w:color="auto"/>
                                                  </w:divBdr>
                                                  <w:divsChild>
                                                    <w:div w:id="2590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9471824">
      <w:bodyDiv w:val="1"/>
      <w:marLeft w:val="0"/>
      <w:marRight w:val="0"/>
      <w:marTop w:val="0"/>
      <w:marBottom w:val="0"/>
      <w:divBdr>
        <w:top w:val="none" w:sz="0" w:space="0" w:color="auto"/>
        <w:left w:val="none" w:sz="0" w:space="0" w:color="auto"/>
        <w:bottom w:val="none" w:sz="0" w:space="0" w:color="auto"/>
        <w:right w:val="none" w:sz="0" w:space="0" w:color="auto"/>
      </w:divBdr>
      <w:divsChild>
        <w:div w:id="500434525">
          <w:marLeft w:val="0"/>
          <w:marRight w:val="0"/>
          <w:marTop w:val="0"/>
          <w:marBottom w:val="0"/>
          <w:divBdr>
            <w:top w:val="none" w:sz="0" w:space="0" w:color="auto"/>
            <w:left w:val="none" w:sz="0" w:space="0" w:color="auto"/>
            <w:bottom w:val="none" w:sz="0" w:space="0" w:color="auto"/>
            <w:right w:val="none" w:sz="0" w:space="0" w:color="auto"/>
          </w:divBdr>
          <w:divsChild>
            <w:div w:id="1197473903">
              <w:marLeft w:val="0"/>
              <w:marRight w:val="0"/>
              <w:marTop w:val="0"/>
              <w:marBottom w:val="0"/>
              <w:divBdr>
                <w:top w:val="none" w:sz="0" w:space="0" w:color="auto"/>
                <w:left w:val="none" w:sz="0" w:space="0" w:color="auto"/>
                <w:bottom w:val="none" w:sz="0" w:space="0" w:color="auto"/>
                <w:right w:val="none" w:sz="0" w:space="0" w:color="auto"/>
              </w:divBdr>
              <w:divsChild>
                <w:div w:id="1039819899">
                  <w:marLeft w:val="0"/>
                  <w:marRight w:val="0"/>
                  <w:marTop w:val="0"/>
                  <w:marBottom w:val="0"/>
                  <w:divBdr>
                    <w:top w:val="none" w:sz="0" w:space="0" w:color="auto"/>
                    <w:left w:val="none" w:sz="0" w:space="0" w:color="auto"/>
                    <w:bottom w:val="none" w:sz="0" w:space="0" w:color="auto"/>
                    <w:right w:val="none" w:sz="0" w:space="0" w:color="auto"/>
                  </w:divBdr>
                  <w:divsChild>
                    <w:div w:id="432212934">
                      <w:marLeft w:val="-225"/>
                      <w:marRight w:val="-225"/>
                      <w:marTop w:val="0"/>
                      <w:marBottom w:val="0"/>
                      <w:divBdr>
                        <w:top w:val="none" w:sz="0" w:space="0" w:color="auto"/>
                        <w:left w:val="none" w:sz="0" w:space="0" w:color="auto"/>
                        <w:bottom w:val="none" w:sz="0" w:space="0" w:color="auto"/>
                        <w:right w:val="none" w:sz="0" w:space="0" w:color="auto"/>
                      </w:divBdr>
                      <w:divsChild>
                        <w:div w:id="67365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8773">
                  <w:marLeft w:val="0"/>
                  <w:marRight w:val="0"/>
                  <w:marTop w:val="0"/>
                  <w:marBottom w:val="0"/>
                  <w:divBdr>
                    <w:top w:val="none" w:sz="0" w:space="0" w:color="auto"/>
                    <w:left w:val="none" w:sz="0" w:space="0" w:color="auto"/>
                    <w:bottom w:val="none" w:sz="0" w:space="0" w:color="auto"/>
                    <w:right w:val="none" w:sz="0" w:space="0" w:color="auto"/>
                  </w:divBdr>
                  <w:divsChild>
                    <w:div w:id="2056659023">
                      <w:marLeft w:val="-225"/>
                      <w:marRight w:val="-225"/>
                      <w:marTop w:val="0"/>
                      <w:marBottom w:val="0"/>
                      <w:divBdr>
                        <w:top w:val="none" w:sz="0" w:space="0" w:color="auto"/>
                        <w:left w:val="none" w:sz="0" w:space="0" w:color="auto"/>
                        <w:bottom w:val="none" w:sz="0" w:space="0" w:color="auto"/>
                        <w:right w:val="none" w:sz="0" w:space="0" w:color="auto"/>
                      </w:divBdr>
                      <w:divsChild>
                        <w:div w:id="112671558">
                          <w:marLeft w:val="0"/>
                          <w:marRight w:val="0"/>
                          <w:marTop w:val="0"/>
                          <w:marBottom w:val="0"/>
                          <w:divBdr>
                            <w:top w:val="none" w:sz="0" w:space="0" w:color="auto"/>
                            <w:left w:val="none" w:sz="0" w:space="0" w:color="auto"/>
                            <w:bottom w:val="none" w:sz="0" w:space="0" w:color="auto"/>
                            <w:right w:val="none" w:sz="0" w:space="0" w:color="auto"/>
                          </w:divBdr>
                          <w:divsChild>
                            <w:div w:id="16885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252749">
      <w:bodyDiv w:val="1"/>
      <w:marLeft w:val="0"/>
      <w:marRight w:val="0"/>
      <w:marTop w:val="0"/>
      <w:marBottom w:val="0"/>
      <w:divBdr>
        <w:top w:val="none" w:sz="0" w:space="0" w:color="auto"/>
        <w:left w:val="none" w:sz="0" w:space="0" w:color="auto"/>
        <w:bottom w:val="none" w:sz="0" w:space="0" w:color="auto"/>
        <w:right w:val="none" w:sz="0" w:space="0" w:color="auto"/>
      </w:divBdr>
      <w:divsChild>
        <w:div w:id="567767510">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sChild>
                <w:div w:id="794520876">
                  <w:marLeft w:val="0"/>
                  <w:marRight w:val="0"/>
                  <w:marTop w:val="0"/>
                  <w:marBottom w:val="0"/>
                  <w:divBdr>
                    <w:top w:val="none" w:sz="0" w:space="0" w:color="auto"/>
                    <w:left w:val="none" w:sz="0" w:space="0" w:color="auto"/>
                    <w:bottom w:val="none" w:sz="0" w:space="0" w:color="auto"/>
                    <w:right w:val="none" w:sz="0" w:space="0" w:color="auto"/>
                  </w:divBdr>
                  <w:divsChild>
                    <w:div w:id="730083576">
                      <w:marLeft w:val="-225"/>
                      <w:marRight w:val="-225"/>
                      <w:marTop w:val="0"/>
                      <w:marBottom w:val="0"/>
                      <w:divBdr>
                        <w:top w:val="none" w:sz="0" w:space="0" w:color="auto"/>
                        <w:left w:val="none" w:sz="0" w:space="0" w:color="auto"/>
                        <w:bottom w:val="none" w:sz="0" w:space="0" w:color="auto"/>
                        <w:right w:val="none" w:sz="0" w:space="0" w:color="auto"/>
                      </w:divBdr>
                      <w:divsChild>
                        <w:div w:id="1750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19252">
                  <w:marLeft w:val="0"/>
                  <w:marRight w:val="0"/>
                  <w:marTop w:val="0"/>
                  <w:marBottom w:val="0"/>
                  <w:divBdr>
                    <w:top w:val="none" w:sz="0" w:space="0" w:color="auto"/>
                    <w:left w:val="none" w:sz="0" w:space="0" w:color="auto"/>
                    <w:bottom w:val="none" w:sz="0" w:space="0" w:color="auto"/>
                    <w:right w:val="none" w:sz="0" w:space="0" w:color="auto"/>
                  </w:divBdr>
                  <w:divsChild>
                    <w:div w:id="1453132018">
                      <w:marLeft w:val="-225"/>
                      <w:marRight w:val="-225"/>
                      <w:marTop w:val="0"/>
                      <w:marBottom w:val="0"/>
                      <w:divBdr>
                        <w:top w:val="none" w:sz="0" w:space="0" w:color="auto"/>
                        <w:left w:val="none" w:sz="0" w:space="0" w:color="auto"/>
                        <w:bottom w:val="none" w:sz="0" w:space="0" w:color="auto"/>
                        <w:right w:val="none" w:sz="0" w:space="0" w:color="auto"/>
                      </w:divBdr>
                      <w:divsChild>
                        <w:div w:id="1073551114">
                          <w:marLeft w:val="0"/>
                          <w:marRight w:val="0"/>
                          <w:marTop w:val="0"/>
                          <w:marBottom w:val="0"/>
                          <w:divBdr>
                            <w:top w:val="none" w:sz="0" w:space="0" w:color="auto"/>
                            <w:left w:val="none" w:sz="0" w:space="0" w:color="auto"/>
                            <w:bottom w:val="none" w:sz="0" w:space="0" w:color="auto"/>
                            <w:right w:val="none" w:sz="0" w:space="0" w:color="auto"/>
                          </w:divBdr>
                          <w:divsChild>
                            <w:div w:id="153323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887617">
      <w:bodyDiv w:val="1"/>
      <w:marLeft w:val="0"/>
      <w:marRight w:val="0"/>
      <w:marTop w:val="0"/>
      <w:marBottom w:val="0"/>
      <w:divBdr>
        <w:top w:val="none" w:sz="0" w:space="0" w:color="auto"/>
        <w:left w:val="none" w:sz="0" w:space="0" w:color="auto"/>
        <w:bottom w:val="none" w:sz="0" w:space="0" w:color="auto"/>
        <w:right w:val="none" w:sz="0" w:space="0" w:color="auto"/>
      </w:divBdr>
      <w:divsChild>
        <w:div w:id="1517377363">
          <w:marLeft w:val="0"/>
          <w:marRight w:val="0"/>
          <w:marTop w:val="0"/>
          <w:marBottom w:val="0"/>
          <w:divBdr>
            <w:top w:val="none" w:sz="0" w:space="0" w:color="auto"/>
            <w:left w:val="none" w:sz="0" w:space="0" w:color="auto"/>
            <w:bottom w:val="none" w:sz="0" w:space="0" w:color="auto"/>
            <w:right w:val="none" w:sz="0" w:space="0" w:color="auto"/>
          </w:divBdr>
          <w:divsChild>
            <w:div w:id="38097144">
              <w:marLeft w:val="0"/>
              <w:marRight w:val="0"/>
              <w:marTop w:val="0"/>
              <w:marBottom w:val="0"/>
              <w:divBdr>
                <w:top w:val="none" w:sz="0" w:space="0" w:color="auto"/>
                <w:left w:val="none" w:sz="0" w:space="0" w:color="auto"/>
                <w:bottom w:val="none" w:sz="0" w:space="0" w:color="auto"/>
                <w:right w:val="none" w:sz="0" w:space="0" w:color="auto"/>
              </w:divBdr>
              <w:divsChild>
                <w:div w:id="154154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734">
      <w:bodyDiv w:val="1"/>
      <w:marLeft w:val="0"/>
      <w:marRight w:val="0"/>
      <w:marTop w:val="0"/>
      <w:marBottom w:val="0"/>
      <w:divBdr>
        <w:top w:val="none" w:sz="0" w:space="0" w:color="auto"/>
        <w:left w:val="none" w:sz="0" w:space="0" w:color="auto"/>
        <w:bottom w:val="none" w:sz="0" w:space="0" w:color="auto"/>
        <w:right w:val="none" w:sz="0" w:space="0" w:color="auto"/>
      </w:divBdr>
      <w:divsChild>
        <w:div w:id="1182433244">
          <w:marLeft w:val="0"/>
          <w:marRight w:val="0"/>
          <w:marTop w:val="0"/>
          <w:marBottom w:val="0"/>
          <w:divBdr>
            <w:top w:val="none" w:sz="0" w:space="0" w:color="auto"/>
            <w:left w:val="none" w:sz="0" w:space="0" w:color="auto"/>
            <w:bottom w:val="none" w:sz="0" w:space="0" w:color="auto"/>
            <w:right w:val="none" w:sz="0" w:space="0" w:color="auto"/>
          </w:divBdr>
          <w:divsChild>
            <w:div w:id="1155335333">
              <w:marLeft w:val="0"/>
              <w:marRight w:val="0"/>
              <w:marTop w:val="0"/>
              <w:marBottom w:val="0"/>
              <w:divBdr>
                <w:top w:val="none" w:sz="0" w:space="0" w:color="auto"/>
                <w:left w:val="none" w:sz="0" w:space="0" w:color="auto"/>
                <w:bottom w:val="none" w:sz="0" w:space="0" w:color="auto"/>
                <w:right w:val="none" w:sz="0" w:space="0" w:color="auto"/>
              </w:divBdr>
              <w:divsChild>
                <w:div w:id="441875780">
                  <w:marLeft w:val="0"/>
                  <w:marRight w:val="0"/>
                  <w:marTop w:val="0"/>
                  <w:marBottom w:val="0"/>
                  <w:divBdr>
                    <w:top w:val="none" w:sz="0" w:space="0" w:color="auto"/>
                    <w:left w:val="none" w:sz="0" w:space="0" w:color="auto"/>
                    <w:bottom w:val="none" w:sz="0" w:space="0" w:color="auto"/>
                    <w:right w:val="none" w:sz="0" w:space="0" w:color="auto"/>
                  </w:divBdr>
                  <w:divsChild>
                    <w:div w:id="17551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991768">
      <w:bodyDiv w:val="1"/>
      <w:marLeft w:val="0"/>
      <w:marRight w:val="0"/>
      <w:marTop w:val="0"/>
      <w:marBottom w:val="0"/>
      <w:divBdr>
        <w:top w:val="none" w:sz="0" w:space="0" w:color="auto"/>
        <w:left w:val="none" w:sz="0" w:space="0" w:color="auto"/>
        <w:bottom w:val="none" w:sz="0" w:space="0" w:color="auto"/>
        <w:right w:val="none" w:sz="0" w:space="0" w:color="auto"/>
      </w:divBdr>
      <w:divsChild>
        <w:div w:id="1040789062">
          <w:marLeft w:val="0"/>
          <w:marRight w:val="0"/>
          <w:marTop w:val="0"/>
          <w:marBottom w:val="0"/>
          <w:divBdr>
            <w:top w:val="none" w:sz="0" w:space="0" w:color="auto"/>
            <w:left w:val="none" w:sz="0" w:space="0" w:color="auto"/>
            <w:bottom w:val="none" w:sz="0" w:space="0" w:color="auto"/>
            <w:right w:val="none" w:sz="0" w:space="0" w:color="auto"/>
          </w:divBdr>
          <w:divsChild>
            <w:div w:id="1196120659">
              <w:marLeft w:val="0"/>
              <w:marRight w:val="0"/>
              <w:marTop w:val="0"/>
              <w:marBottom w:val="0"/>
              <w:divBdr>
                <w:top w:val="none" w:sz="0" w:space="0" w:color="auto"/>
                <w:left w:val="none" w:sz="0" w:space="0" w:color="auto"/>
                <w:bottom w:val="none" w:sz="0" w:space="0" w:color="auto"/>
                <w:right w:val="none" w:sz="0" w:space="0" w:color="auto"/>
              </w:divBdr>
              <w:divsChild>
                <w:div w:id="1393429683">
                  <w:marLeft w:val="0"/>
                  <w:marRight w:val="0"/>
                  <w:marTop w:val="0"/>
                  <w:marBottom w:val="0"/>
                  <w:divBdr>
                    <w:top w:val="none" w:sz="0" w:space="0" w:color="auto"/>
                    <w:left w:val="none" w:sz="0" w:space="0" w:color="auto"/>
                    <w:bottom w:val="none" w:sz="0" w:space="0" w:color="auto"/>
                    <w:right w:val="none" w:sz="0" w:space="0" w:color="auto"/>
                  </w:divBdr>
                  <w:divsChild>
                    <w:div w:id="738551694">
                      <w:marLeft w:val="-225"/>
                      <w:marRight w:val="-225"/>
                      <w:marTop w:val="0"/>
                      <w:marBottom w:val="0"/>
                      <w:divBdr>
                        <w:top w:val="none" w:sz="0" w:space="0" w:color="auto"/>
                        <w:left w:val="none" w:sz="0" w:space="0" w:color="auto"/>
                        <w:bottom w:val="none" w:sz="0" w:space="0" w:color="auto"/>
                        <w:right w:val="none" w:sz="0" w:space="0" w:color="auto"/>
                      </w:divBdr>
                      <w:divsChild>
                        <w:div w:id="1562709034">
                          <w:marLeft w:val="0"/>
                          <w:marRight w:val="0"/>
                          <w:marTop w:val="0"/>
                          <w:marBottom w:val="0"/>
                          <w:divBdr>
                            <w:top w:val="none" w:sz="0" w:space="0" w:color="auto"/>
                            <w:left w:val="none" w:sz="0" w:space="0" w:color="auto"/>
                            <w:bottom w:val="none" w:sz="0" w:space="0" w:color="auto"/>
                            <w:right w:val="none" w:sz="0" w:space="0" w:color="auto"/>
                          </w:divBdr>
                          <w:divsChild>
                            <w:div w:id="1978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404269">
      <w:bodyDiv w:val="1"/>
      <w:marLeft w:val="0"/>
      <w:marRight w:val="0"/>
      <w:marTop w:val="0"/>
      <w:marBottom w:val="0"/>
      <w:divBdr>
        <w:top w:val="none" w:sz="0" w:space="0" w:color="auto"/>
        <w:left w:val="none" w:sz="0" w:space="0" w:color="auto"/>
        <w:bottom w:val="none" w:sz="0" w:space="0" w:color="auto"/>
        <w:right w:val="none" w:sz="0" w:space="0" w:color="auto"/>
      </w:divBdr>
      <w:divsChild>
        <w:div w:id="1351645431">
          <w:marLeft w:val="0"/>
          <w:marRight w:val="0"/>
          <w:marTop w:val="0"/>
          <w:marBottom w:val="0"/>
          <w:divBdr>
            <w:top w:val="none" w:sz="0" w:space="0" w:color="auto"/>
            <w:left w:val="none" w:sz="0" w:space="0" w:color="auto"/>
            <w:bottom w:val="none" w:sz="0" w:space="0" w:color="auto"/>
            <w:right w:val="none" w:sz="0" w:space="0" w:color="auto"/>
          </w:divBdr>
          <w:divsChild>
            <w:div w:id="718284685">
              <w:marLeft w:val="0"/>
              <w:marRight w:val="0"/>
              <w:marTop w:val="0"/>
              <w:marBottom w:val="0"/>
              <w:divBdr>
                <w:top w:val="none" w:sz="0" w:space="0" w:color="auto"/>
                <w:left w:val="none" w:sz="0" w:space="0" w:color="auto"/>
                <w:bottom w:val="none" w:sz="0" w:space="0" w:color="auto"/>
                <w:right w:val="none" w:sz="0" w:space="0" w:color="auto"/>
              </w:divBdr>
              <w:divsChild>
                <w:div w:id="827943414">
                  <w:marLeft w:val="0"/>
                  <w:marRight w:val="0"/>
                  <w:marTop w:val="0"/>
                  <w:marBottom w:val="0"/>
                  <w:divBdr>
                    <w:top w:val="none" w:sz="0" w:space="0" w:color="auto"/>
                    <w:left w:val="none" w:sz="0" w:space="0" w:color="auto"/>
                    <w:bottom w:val="none" w:sz="0" w:space="0" w:color="auto"/>
                    <w:right w:val="none" w:sz="0" w:space="0" w:color="auto"/>
                  </w:divBdr>
                  <w:divsChild>
                    <w:div w:id="14747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73020">
      <w:bodyDiv w:val="1"/>
      <w:marLeft w:val="0"/>
      <w:marRight w:val="0"/>
      <w:marTop w:val="0"/>
      <w:marBottom w:val="0"/>
      <w:divBdr>
        <w:top w:val="none" w:sz="0" w:space="0" w:color="auto"/>
        <w:left w:val="none" w:sz="0" w:space="0" w:color="auto"/>
        <w:bottom w:val="none" w:sz="0" w:space="0" w:color="auto"/>
        <w:right w:val="none" w:sz="0" w:space="0" w:color="auto"/>
      </w:divBdr>
      <w:divsChild>
        <w:div w:id="746152098">
          <w:marLeft w:val="0"/>
          <w:marRight w:val="0"/>
          <w:marTop w:val="0"/>
          <w:marBottom w:val="0"/>
          <w:divBdr>
            <w:top w:val="none" w:sz="0" w:space="0" w:color="auto"/>
            <w:left w:val="none" w:sz="0" w:space="0" w:color="auto"/>
            <w:bottom w:val="none" w:sz="0" w:space="0" w:color="auto"/>
            <w:right w:val="none" w:sz="0" w:space="0" w:color="auto"/>
          </w:divBdr>
          <w:divsChild>
            <w:div w:id="1286884128">
              <w:marLeft w:val="0"/>
              <w:marRight w:val="0"/>
              <w:marTop w:val="0"/>
              <w:marBottom w:val="0"/>
              <w:divBdr>
                <w:top w:val="none" w:sz="0" w:space="0" w:color="auto"/>
                <w:left w:val="none" w:sz="0" w:space="0" w:color="auto"/>
                <w:bottom w:val="none" w:sz="0" w:space="0" w:color="auto"/>
                <w:right w:val="none" w:sz="0" w:space="0" w:color="auto"/>
              </w:divBdr>
              <w:divsChild>
                <w:div w:id="184886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79020">
      <w:bodyDiv w:val="1"/>
      <w:marLeft w:val="0"/>
      <w:marRight w:val="0"/>
      <w:marTop w:val="0"/>
      <w:marBottom w:val="0"/>
      <w:divBdr>
        <w:top w:val="none" w:sz="0" w:space="0" w:color="auto"/>
        <w:left w:val="none" w:sz="0" w:space="0" w:color="auto"/>
        <w:bottom w:val="none" w:sz="0" w:space="0" w:color="auto"/>
        <w:right w:val="none" w:sz="0" w:space="0" w:color="auto"/>
      </w:divBdr>
      <w:divsChild>
        <w:div w:id="1824006829">
          <w:marLeft w:val="0"/>
          <w:marRight w:val="0"/>
          <w:marTop w:val="0"/>
          <w:marBottom w:val="0"/>
          <w:divBdr>
            <w:top w:val="none" w:sz="0" w:space="0" w:color="auto"/>
            <w:left w:val="none" w:sz="0" w:space="0" w:color="auto"/>
            <w:bottom w:val="none" w:sz="0" w:space="0" w:color="auto"/>
            <w:right w:val="none" w:sz="0" w:space="0" w:color="auto"/>
          </w:divBdr>
          <w:divsChild>
            <w:div w:id="577249085">
              <w:marLeft w:val="0"/>
              <w:marRight w:val="0"/>
              <w:marTop w:val="0"/>
              <w:marBottom w:val="0"/>
              <w:divBdr>
                <w:top w:val="none" w:sz="0" w:space="0" w:color="auto"/>
                <w:left w:val="none" w:sz="0" w:space="0" w:color="auto"/>
                <w:bottom w:val="none" w:sz="0" w:space="0" w:color="auto"/>
                <w:right w:val="none" w:sz="0" w:space="0" w:color="auto"/>
              </w:divBdr>
              <w:divsChild>
                <w:div w:id="966661833">
                  <w:marLeft w:val="0"/>
                  <w:marRight w:val="0"/>
                  <w:marTop w:val="0"/>
                  <w:marBottom w:val="0"/>
                  <w:divBdr>
                    <w:top w:val="none" w:sz="0" w:space="0" w:color="auto"/>
                    <w:left w:val="none" w:sz="0" w:space="0" w:color="auto"/>
                    <w:bottom w:val="none" w:sz="0" w:space="0" w:color="auto"/>
                    <w:right w:val="none" w:sz="0" w:space="0" w:color="auto"/>
                  </w:divBdr>
                  <w:divsChild>
                    <w:div w:id="1529098258">
                      <w:marLeft w:val="-225"/>
                      <w:marRight w:val="-225"/>
                      <w:marTop w:val="0"/>
                      <w:marBottom w:val="0"/>
                      <w:divBdr>
                        <w:top w:val="none" w:sz="0" w:space="0" w:color="auto"/>
                        <w:left w:val="none" w:sz="0" w:space="0" w:color="auto"/>
                        <w:bottom w:val="none" w:sz="0" w:space="0" w:color="auto"/>
                        <w:right w:val="none" w:sz="0" w:space="0" w:color="auto"/>
                      </w:divBdr>
                      <w:divsChild>
                        <w:div w:id="800076092">
                          <w:marLeft w:val="0"/>
                          <w:marRight w:val="0"/>
                          <w:marTop w:val="0"/>
                          <w:marBottom w:val="0"/>
                          <w:divBdr>
                            <w:top w:val="none" w:sz="0" w:space="0" w:color="auto"/>
                            <w:left w:val="none" w:sz="0" w:space="0" w:color="auto"/>
                            <w:bottom w:val="none" w:sz="0" w:space="0" w:color="auto"/>
                            <w:right w:val="none" w:sz="0" w:space="0" w:color="auto"/>
                          </w:divBdr>
                          <w:divsChild>
                            <w:div w:id="92071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926508">
      <w:bodyDiv w:val="1"/>
      <w:marLeft w:val="0"/>
      <w:marRight w:val="0"/>
      <w:marTop w:val="0"/>
      <w:marBottom w:val="0"/>
      <w:divBdr>
        <w:top w:val="none" w:sz="0" w:space="0" w:color="auto"/>
        <w:left w:val="none" w:sz="0" w:space="0" w:color="auto"/>
        <w:bottom w:val="none" w:sz="0" w:space="0" w:color="auto"/>
        <w:right w:val="none" w:sz="0" w:space="0" w:color="auto"/>
      </w:divBdr>
      <w:divsChild>
        <w:div w:id="1989165701">
          <w:marLeft w:val="0"/>
          <w:marRight w:val="0"/>
          <w:marTop w:val="0"/>
          <w:marBottom w:val="0"/>
          <w:divBdr>
            <w:top w:val="none" w:sz="0" w:space="0" w:color="auto"/>
            <w:left w:val="none" w:sz="0" w:space="0" w:color="auto"/>
            <w:bottom w:val="none" w:sz="0" w:space="0" w:color="auto"/>
            <w:right w:val="none" w:sz="0" w:space="0" w:color="auto"/>
          </w:divBdr>
          <w:divsChild>
            <w:div w:id="936861916">
              <w:marLeft w:val="0"/>
              <w:marRight w:val="0"/>
              <w:marTop w:val="0"/>
              <w:marBottom w:val="0"/>
              <w:divBdr>
                <w:top w:val="none" w:sz="0" w:space="0" w:color="auto"/>
                <w:left w:val="none" w:sz="0" w:space="0" w:color="auto"/>
                <w:bottom w:val="none" w:sz="0" w:space="0" w:color="auto"/>
                <w:right w:val="none" w:sz="0" w:space="0" w:color="auto"/>
              </w:divBdr>
              <w:divsChild>
                <w:div w:id="1829201810">
                  <w:marLeft w:val="0"/>
                  <w:marRight w:val="0"/>
                  <w:marTop w:val="0"/>
                  <w:marBottom w:val="0"/>
                  <w:divBdr>
                    <w:top w:val="none" w:sz="0" w:space="0" w:color="auto"/>
                    <w:left w:val="none" w:sz="0" w:space="0" w:color="auto"/>
                    <w:bottom w:val="none" w:sz="0" w:space="0" w:color="auto"/>
                    <w:right w:val="none" w:sz="0" w:space="0" w:color="auto"/>
                  </w:divBdr>
                  <w:divsChild>
                    <w:div w:id="359283308">
                      <w:marLeft w:val="-225"/>
                      <w:marRight w:val="-225"/>
                      <w:marTop w:val="0"/>
                      <w:marBottom w:val="0"/>
                      <w:divBdr>
                        <w:top w:val="none" w:sz="0" w:space="0" w:color="auto"/>
                        <w:left w:val="none" w:sz="0" w:space="0" w:color="auto"/>
                        <w:bottom w:val="none" w:sz="0" w:space="0" w:color="auto"/>
                        <w:right w:val="none" w:sz="0" w:space="0" w:color="auto"/>
                      </w:divBdr>
                      <w:divsChild>
                        <w:div w:id="18420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76863">
                  <w:marLeft w:val="0"/>
                  <w:marRight w:val="0"/>
                  <w:marTop w:val="0"/>
                  <w:marBottom w:val="0"/>
                  <w:divBdr>
                    <w:top w:val="none" w:sz="0" w:space="0" w:color="auto"/>
                    <w:left w:val="none" w:sz="0" w:space="0" w:color="auto"/>
                    <w:bottom w:val="none" w:sz="0" w:space="0" w:color="auto"/>
                    <w:right w:val="none" w:sz="0" w:space="0" w:color="auto"/>
                  </w:divBdr>
                  <w:divsChild>
                    <w:div w:id="1578322613">
                      <w:marLeft w:val="-225"/>
                      <w:marRight w:val="-225"/>
                      <w:marTop w:val="0"/>
                      <w:marBottom w:val="0"/>
                      <w:divBdr>
                        <w:top w:val="none" w:sz="0" w:space="0" w:color="auto"/>
                        <w:left w:val="none" w:sz="0" w:space="0" w:color="auto"/>
                        <w:bottom w:val="none" w:sz="0" w:space="0" w:color="auto"/>
                        <w:right w:val="none" w:sz="0" w:space="0" w:color="auto"/>
                      </w:divBdr>
                      <w:divsChild>
                        <w:div w:id="2034335188">
                          <w:marLeft w:val="0"/>
                          <w:marRight w:val="0"/>
                          <w:marTop w:val="0"/>
                          <w:marBottom w:val="0"/>
                          <w:divBdr>
                            <w:top w:val="none" w:sz="0" w:space="0" w:color="auto"/>
                            <w:left w:val="none" w:sz="0" w:space="0" w:color="auto"/>
                            <w:bottom w:val="none" w:sz="0" w:space="0" w:color="auto"/>
                            <w:right w:val="none" w:sz="0" w:space="0" w:color="auto"/>
                          </w:divBdr>
                          <w:divsChild>
                            <w:div w:id="19062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ing.com/images/search?view=detailV2&amp;ccid=FUDW5DSl&amp;id=64316F125522125ACC37363042CD7D9CF213AB8E&amp;thid=OIP.FUDW5DSlvZJ9fmRMo5jtwwAAAA&amp;mediaurl=http://intranet.tdmu.edu.ua/data/kafedra/internal/magistr/classes_stud/English/Second%20year/Medical%20and%20Pharmaceutical%20%20Science%20of%20Commodities/Lesson%205.files/image095.jpg&amp;exph=298&amp;expw=312&amp;q=taper+cut+needle&amp;simid=608035833809405650&amp;selectedIndex=8" TargetMode="External"/><Relationship Id="rId18" Type="http://schemas.openxmlformats.org/officeDocument/2006/relationships/image" Target="media/image7.gif"/><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hyperlink" Target="https://www.bing.com/images/search?view=detailV2&amp;ccid=TaNQkXk4&amp;id=485F2B05904B8266BBC703C75E5FBFE40FD2D2A1&amp;thid=OIP.TaNQkXk47s_tQxG2-5rlGwHaF4&amp;mediaurl=http://www.dolphinsutures.com:8080/system/files/styles/galleria_zoom/private/needle-points.png&amp;exph=300&amp;expw=378&amp;q=needle+cut+symbols&amp;simid=608036499519374690&amp;selectedIndex=7"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www.bing.com/images/search?view=detailV2&amp;ccid=OC/4By/B&amp;id=2D9484867D010E6A02C9BC5CE1EABB62752A7658&amp;thid=OIP.OC_4By_BU2uBzt7bYZ7wwgHaEK&amp;mediaurl=https://www.bumc.bu.edu/surgery/files/2002/05/revcut.jpeg&amp;exph=357&amp;expw=635&amp;q=cutting+needles&amp;simid=608001031697469250&amp;selectedIndex=16" TargetMode="External"/><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bing.com/images/search?view=detailV2&amp;ccid=IgLoFj2p&amp;id=426754008E8A824F2FCDEBC7F56298114D38AA1A&amp;thid=OIP.IgLoFj2pAb2bmbXsq1kKQgHaHa&amp;mediaurl=http://www.needles.cn/images/taper.jpeg&amp;exph=130&amp;expw=130&amp;q=taper+point+needle&amp;simid=608002350250788679&amp;selectedIndex=13"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hyperlink" Target="https://www.bing.com/images/search?view=detailV2&amp;ccid=tXBZFvT9&amp;id=FEDD69A836650F882F9ACDC1B6F270B93F614724&amp;thid=OIP.tXBZFvT9VX2q2LF9-4MUpwHaDr&amp;mediaurl=http://cmapspublic3.ihmc.us/rid%3d1N7YR9YY7-ZK6V0M-3DSX/Blunt%20Point%20Needle.gif&amp;exph=112&amp;expw=225&amp;q=blunt+point+needle&amp;simid=608045085159982037&amp;selectedIndex=1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United_States_Pharmacopeia"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245</TotalTime>
  <Pages>17</Pages>
  <Words>1726</Words>
  <Characters>9839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Stevens</dc:creator>
  <cp:lastModifiedBy>Leanne Stevens</cp:lastModifiedBy>
  <cp:revision>46</cp:revision>
  <dcterms:created xsi:type="dcterms:W3CDTF">2018-06-12T11:06:00Z</dcterms:created>
  <dcterms:modified xsi:type="dcterms:W3CDTF">2018-06-12T16:03:00Z</dcterms:modified>
</cp:coreProperties>
</file>